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EDEBDA" w14:textId="77777777" w:rsidR="00E025D2" w:rsidRDefault="00E025D2" w:rsidP="007D556C">
      <w:pPr>
        <w:pStyle w:val="Title1"/>
        <w:rPr>
          <w:sz w:val="54"/>
          <w:szCs w:val="52"/>
        </w:rPr>
      </w:pPr>
    </w:p>
    <w:p w14:paraId="5D074D01" w14:textId="77777777" w:rsidR="00E025D2" w:rsidRDefault="00E025D2" w:rsidP="007D556C">
      <w:pPr>
        <w:pStyle w:val="Title1"/>
        <w:rPr>
          <w:sz w:val="54"/>
          <w:szCs w:val="52"/>
        </w:rPr>
      </w:pPr>
    </w:p>
    <w:p w14:paraId="6F54C9F9" w14:textId="77777777" w:rsidR="00E025D2" w:rsidRDefault="00E025D2" w:rsidP="007D556C">
      <w:pPr>
        <w:pStyle w:val="Title1"/>
        <w:rPr>
          <w:sz w:val="54"/>
          <w:szCs w:val="52"/>
        </w:rPr>
      </w:pPr>
    </w:p>
    <w:p w14:paraId="7AD466F7" w14:textId="77777777" w:rsidR="00E025D2" w:rsidRDefault="00E025D2" w:rsidP="007D556C">
      <w:pPr>
        <w:pStyle w:val="Title1"/>
        <w:rPr>
          <w:sz w:val="54"/>
          <w:szCs w:val="52"/>
        </w:rPr>
      </w:pPr>
    </w:p>
    <w:p w14:paraId="128A6C4B" w14:textId="3B5D06A3" w:rsidR="00FE35E9" w:rsidRPr="003777B9" w:rsidRDefault="003777B9" w:rsidP="007D556C">
      <w:pPr>
        <w:pStyle w:val="Title1"/>
        <w:rPr>
          <w:sz w:val="54"/>
          <w:szCs w:val="52"/>
        </w:rPr>
      </w:pPr>
      <w:r w:rsidRPr="003777B9">
        <w:rPr>
          <w:sz w:val="54"/>
          <w:szCs w:val="52"/>
        </w:rPr>
        <w:t>ADA TRANSITION PLAN</w:t>
      </w:r>
    </w:p>
    <w:p w14:paraId="14B90F01" w14:textId="77777777" w:rsidR="003A6C4A" w:rsidRDefault="003A6C4A" w:rsidP="003A6C4A">
      <w:pPr>
        <w:pStyle w:val="Title1"/>
      </w:pPr>
    </w:p>
    <w:p w14:paraId="49E3E903" w14:textId="27598659" w:rsidR="003A6C4A" w:rsidRDefault="003777B9" w:rsidP="003A6C4A">
      <w:pPr>
        <w:pStyle w:val="Title2"/>
      </w:pPr>
      <w:r>
        <w:rPr>
          <w:noProof/>
        </w:rPr>
        <w:drawing>
          <wp:inline distT="0" distB="0" distL="0" distR="0" wp14:anchorId="1857AE36" wp14:editId="0410FB2D">
            <wp:extent cx="3574473" cy="3163943"/>
            <wp:effectExtent l="0" t="0" r="0" b="0"/>
            <wp:docPr id="1968054488" name="Graphic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8054488" name="Graphic 1968054488"/>
                    <pic:cNvPicPr/>
                  </pic:nvPicPr>
                  <pic:blipFill>
                    <a:blip r:embed="rId6">
                      <a:extLst>
                        <a:ext uri="{96DAC541-7B7A-43D3-8B79-37D633B846F1}">
                          <asvg:svgBlip xmlns:asvg="http://schemas.microsoft.com/office/drawing/2016/SVG/main" r:embed="rId7"/>
                        </a:ext>
                      </a:extLst>
                    </a:blip>
                    <a:stretch>
                      <a:fillRect/>
                    </a:stretch>
                  </pic:blipFill>
                  <pic:spPr>
                    <a:xfrm>
                      <a:off x="0" y="0"/>
                      <a:ext cx="3582409" cy="3170968"/>
                    </a:xfrm>
                    <a:prstGeom prst="rect">
                      <a:avLst/>
                    </a:prstGeom>
                  </pic:spPr>
                </pic:pic>
              </a:graphicData>
            </a:graphic>
          </wp:inline>
        </w:drawing>
      </w:r>
    </w:p>
    <w:p w14:paraId="7CE68FB1" w14:textId="2D4F1EEA" w:rsidR="3C52D5FA" w:rsidRDefault="3C52D5FA" w:rsidP="3C52D5FA">
      <w:pPr>
        <w:jc w:val="center"/>
        <w:rPr>
          <w:lang w:val="fr-FR"/>
        </w:rPr>
      </w:pPr>
    </w:p>
    <w:p w14:paraId="5F991AEF" w14:textId="047978E6" w:rsidR="28BC1E4C" w:rsidRDefault="28BC1E4C" w:rsidP="28BC1E4C">
      <w:pPr>
        <w:jc w:val="center"/>
      </w:pPr>
    </w:p>
    <w:p w14:paraId="72CA7535" w14:textId="20F022B2" w:rsidR="629605F1" w:rsidRDefault="629605F1">
      <w:r>
        <w:br w:type="page"/>
      </w:r>
    </w:p>
    <w:p w14:paraId="69E207E1" w14:textId="730D11D8" w:rsidR="61A6FB7A" w:rsidRDefault="61A6FB7A" w:rsidP="002E3C55"/>
    <w:p w14:paraId="61E2D856" w14:textId="22166B3E" w:rsidR="007F06E6" w:rsidRDefault="007F06E6">
      <w:bookmarkStart w:id="0" w:name="OLE_LINK1"/>
    </w:p>
    <w:bookmarkEnd w:id="0"/>
    <w:p w14:paraId="7AB56A14" w14:textId="11D03E08" w:rsidR="00575B55" w:rsidRDefault="00306E93">
      <w:pPr>
        <w:pStyle w:val="TOC1"/>
        <w:tabs>
          <w:tab w:val="right" w:leader="dot" w:pos="9350"/>
        </w:tabs>
        <w:rPr>
          <w:rFonts w:asciiTheme="minorHAnsi" w:eastAsiaTheme="minorEastAsia" w:hAnsiTheme="minorHAnsi"/>
          <w:noProof/>
        </w:rPr>
      </w:pPr>
      <w:r>
        <w:fldChar w:fldCharType="begin"/>
      </w:r>
      <w:r>
        <w:instrText xml:space="preserve"> TOC \o "1-4" \h \z \u </w:instrText>
      </w:r>
      <w:r>
        <w:fldChar w:fldCharType="separate"/>
      </w:r>
      <w:hyperlink w:anchor="_Toc205294510" w:history="1">
        <w:r w:rsidR="00575B55" w:rsidRPr="00B64B55">
          <w:rPr>
            <w:rStyle w:val="Hyperlink"/>
            <w:noProof/>
          </w:rPr>
          <w:t>INTRODUCTION</w:t>
        </w:r>
        <w:r w:rsidR="00575B55">
          <w:rPr>
            <w:noProof/>
            <w:webHidden/>
          </w:rPr>
          <w:tab/>
        </w:r>
        <w:r w:rsidR="00575B55">
          <w:rPr>
            <w:noProof/>
            <w:webHidden/>
          </w:rPr>
          <w:fldChar w:fldCharType="begin"/>
        </w:r>
        <w:r w:rsidR="00575B55">
          <w:rPr>
            <w:noProof/>
            <w:webHidden/>
          </w:rPr>
          <w:instrText xml:space="preserve"> PAGEREF _Toc205294510 \h </w:instrText>
        </w:r>
        <w:r w:rsidR="00575B55">
          <w:rPr>
            <w:noProof/>
            <w:webHidden/>
          </w:rPr>
        </w:r>
        <w:r w:rsidR="00575B55">
          <w:rPr>
            <w:noProof/>
            <w:webHidden/>
          </w:rPr>
          <w:fldChar w:fldCharType="separate"/>
        </w:r>
        <w:r w:rsidR="00575B55">
          <w:rPr>
            <w:noProof/>
            <w:webHidden/>
          </w:rPr>
          <w:t>4</w:t>
        </w:r>
        <w:r w:rsidR="00575B55">
          <w:rPr>
            <w:noProof/>
            <w:webHidden/>
          </w:rPr>
          <w:fldChar w:fldCharType="end"/>
        </w:r>
      </w:hyperlink>
    </w:p>
    <w:p w14:paraId="1CB38358" w14:textId="7C3C55A4" w:rsidR="00575B55" w:rsidRDefault="00575B55">
      <w:pPr>
        <w:pStyle w:val="TOC2"/>
        <w:tabs>
          <w:tab w:val="right" w:leader="dot" w:pos="9350"/>
        </w:tabs>
        <w:rPr>
          <w:rFonts w:asciiTheme="minorHAnsi" w:eastAsiaTheme="minorEastAsia" w:hAnsiTheme="minorHAnsi"/>
          <w:noProof/>
        </w:rPr>
      </w:pPr>
      <w:hyperlink w:anchor="_Toc205294511" w:history="1">
        <w:r w:rsidRPr="00B64B55">
          <w:rPr>
            <w:rStyle w:val="Hyperlink"/>
            <w:noProof/>
          </w:rPr>
          <w:t>About Triangle West Transportation Planning Organization</w:t>
        </w:r>
        <w:r>
          <w:rPr>
            <w:noProof/>
            <w:webHidden/>
          </w:rPr>
          <w:tab/>
        </w:r>
        <w:r>
          <w:rPr>
            <w:noProof/>
            <w:webHidden/>
          </w:rPr>
          <w:fldChar w:fldCharType="begin"/>
        </w:r>
        <w:r>
          <w:rPr>
            <w:noProof/>
            <w:webHidden/>
          </w:rPr>
          <w:instrText xml:space="preserve"> PAGEREF _Toc205294511 \h </w:instrText>
        </w:r>
        <w:r>
          <w:rPr>
            <w:noProof/>
            <w:webHidden/>
          </w:rPr>
        </w:r>
        <w:r>
          <w:rPr>
            <w:noProof/>
            <w:webHidden/>
          </w:rPr>
          <w:fldChar w:fldCharType="separate"/>
        </w:r>
        <w:r>
          <w:rPr>
            <w:noProof/>
            <w:webHidden/>
          </w:rPr>
          <w:t>4</w:t>
        </w:r>
        <w:r>
          <w:rPr>
            <w:noProof/>
            <w:webHidden/>
          </w:rPr>
          <w:fldChar w:fldCharType="end"/>
        </w:r>
      </w:hyperlink>
    </w:p>
    <w:p w14:paraId="2DC28709" w14:textId="0AC3456D" w:rsidR="00575B55" w:rsidRDefault="00575B55">
      <w:pPr>
        <w:pStyle w:val="TOC2"/>
        <w:tabs>
          <w:tab w:val="right" w:leader="dot" w:pos="9350"/>
        </w:tabs>
        <w:rPr>
          <w:rFonts w:asciiTheme="minorHAnsi" w:eastAsiaTheme="minorEastAsia" w:hAnsiTheme="minorHAnsi"/>
          <w:noProof/>
        </w:rPr>
      </w:pPr>
      <w:hyperlink w:anchor="_Toc205294512" w:history="1">
        <w:r w:rsidRPr="00B64B55">
          <w:rPr>
            <w:rStyle w:val="Hyperlink"/>
            <w:noProof/>
          </w:rPr>
          <w:t>What is an ADA Transition Plan?</w:t>
        </w:r>
        <w:r>
          <w:rPr>
            <w:noProof/>
            <w:webHidden/>
          </w:rPr>
          <w:tab/>
        </w:r>
        <w:r>
          <w:rPr>
            <w:noProof/>
            <w:webHidden/>
          </w:rPr>
          <w:fldChar w:fldCharType="begin"/>
        </w:r>
        <w:r>
          <w:rPr>
            <w:noProof/>
            <w:webHidden/>
          </w:rPr>
          <w:instrText xml:space="preserve"> PAGEREF _Toc205294512 \h </w:instrText>
        </w:r>
        <w:r>
          <w:rPr>
            <w:noProof/>
            <w:webHidden/>
          </w:rPr>
        </w:r>
        <w:r>
          <w:rPr>
            <w:noProof/>
            <w:webHidden/>
          </w:rPr>
          <w:fldChar w:fldCharType="separate"/>
        </w:r>
        <w:r>
          <w:rPr>
            <w:noProof/>
            <w:webHidden/>
          </w:rPr>
          <w:t>4</w:t>
        </w:r>
        <w:r>
          <w:rPr>
            <w:noProof/>
            <w:webHidden/>
          </w:rPr>
          <w:fldChar w:fldCharType="end"/>
        </w:r>
      </w:hyperlink>
    </w:p>
    <w:p w14:paraId="1AC3235D" w14:textId="5DE0694E" w:rsidR="00575B55" w:rsidRDefault="00575B55">
      <w:pPr>
        <w:pStyle w:val="TOC2"/>
        <w:tabs>
          <w:tab w:val="right" w:leader="dot" w:pos="9350"/>
        </w:tabs>
        <w:rPr>
          <w:rFonts w:asciiTheme="minorHAnsi" w:eastAsiaTheme="minorEastAsia" w:hAnsiTheme="minorHAnsi"/>
          <w:noProof/>
        </w:rPr>
      </w:pPr>
      <w:hyperlink w:anchor="_Toc205294513" w:history="1">
        <w:r w:rsidRPr="00B64B55">
          <w:rPr>
            <w:rStyle w:val="Hyperlink"/>
            <w:noProof/>
          </w:rPr>
          <w:t>Legal Framework – What is ADA? What is Section 504?</w:t>
        </w:r>
        <w:r>
          <w:rPr>
            <w:noProof/>
            <w:webHidden/>
          </w:rPr>
          <w:tab/>
        </w:r>
        <w:r>
          <w:rPr>
            <w:noProof/>
            <w:webHidden/>
          </w:rPr>
          <w:fldChar w:fldCharType="begin"/>
        </w:r>
        <w:r>
          <w:rPr>
            <w:noProof/>
            <w:webHidden/>
          </w:rPr>
          <w:instrText xml:space="preserve"> PAGEREF _Toc205294513 \h </w:instrText>
        </w:r>
        <w:r>
          <w:rPr>
            <w:noProof/>
            <w:webHidden/>
          </w:rPr>
        </w:r>
        <w:r>
          <w:rPr>
            <w:noProof/>
            <w:webHidden/>
          </w:rPr>
          <w:fldChar w:fldCharType="separate"/>
        </w:r>
        <w:r>
          <w:rPr>
            <w:noProof/>
            <w:webHidden/>
          </w:rPr>
          <w:t>5</w:t>
        </w:r>
        <w:r>
          <w:rPr>
            <w:noProof/>
            <w:webHidden/>
          </w:rPr>
          <w:fldChar w:fldCharType="end"/>
        </w:r>
      </w:hyperlink>
    </w:p>
    <w:p w14:paraId="4B305803" w14:textId="51175292" w:rsidR="00575B55" w:rsidRDefault="00575B55">
      <w:pPr>
        <w:pStyle w:val="TOC1"/>
        <w:tabs>
          <w:tab w:val="right" w:leader="dot" w:pos="9350"/>
        </w:tabs>
        <w:rPr>
          <w:rFonts w:asciiTheme="minorHAnsi" w:eastAsiaTheme="minorEastAsia" w:hAnsiTheme="minorHAnsi"/>
          <w:noProof/>
        </w:rPr>
      </w:pPr>
      <w:hyperlink w:anchor="_Toc205294514" w:history="1">
        <w:r w:rsidRPr="00B64B55">
          <w:rPr>
            <w:rStyle w:val="Hyperlink"/>
            <w:noProof/>
          </w:rPr>
          <w:t>TRIANGLE WEST TPO’S ROLE IN REGIONAL ACCESSIBILITY</w:t>
        </w:r>
        <w:r>
          <w:rPr>
            <w:noProof/>
            <w:webHidden/>
          </w:rPr>
          <w:tab/>
        </w:r>
        <w:r>
          <w:rPr>
            <w:noProof/>
            <w:webHidden/>
          </w:rPr>
          <w:fldChar w:fldCharType="begin"/>
        </w:r>
        <w:r>
          <w:rPr>
            <w:noProof/>
            <w:webHidden/>
          </w:rPr>
          <w:instrText xml:space="preserve"> PAGEREF _Toc205294514 \h </w:instrText>
        </w:r>
        <w:r>
          <w:rPr>
            <w:noProof/>
            <w:webHidden/>
          </w:rPr>
        </w:r>
        <w:r>
          <w:rPr>
            <w:noProof/>
            <w:webHidden/>
          </w:rPr>
          <w:fldChar w:fldCharType="separate"/>
        </w:r>
        <w:r>
          <w:rPr>
            <w:noProof/>
            <w:webHidden/>
          </w:rPr>
          <w:t>5</w:t>
        </w:r>
        <w:r>
          <w:rPr>
            <w:noProof/>
            <w:webHidden/>
          </w:rPr>
          <w:fldChar w:fldCharType="end"/>
        </w:r>
      </w:hyperlink>
    </w:p>
    <w:p w14:paraId="18AD51E5" w14:textId="2E4768AA" w:rsidR="00575B55" w:rsidRDefault="00575B55">
      <w:pPr>
        <w:pStyle w:val="TOC2"/>
        <w:tabs>
          <w:tab w:val="right" w:leader="dot" w:pos="9350"/>
        </w:tabs>
        <w:rPr>
          <w:rFonts w:asciiTheme="minorHAnsi" w:eastAsiaTheme="minorEastAsia" w:hAnsiTheme="minorHAnsi"/>
          <w:noProof/>
        </w:rPr>
      </w:pPr>
      <w:hyperlink w:anchor="_Toc205294515" w:history="1">
        <w:r w:rsidRPr="00B64B55">
          <w:rPr>
            <w:rStyle w:val="Hyperlink"/>
            <w:noProof/>
          </w:rPr>
          <w:t>Evaluation of General ADA Policies and Procedures</w:t>
        </w:r>
        <w:r>
          <w:rPr>
            <w:noProof/>
            <w:webHidden/>
          </w:rPr>
          <w:tab/>
        </w:r>
        <w:r>
          <w:rPr>
            <w:noProof/>
            <w:webHidden/>
          </w:rPr>
          <w:fldChar w:fldCharType="begin"/>
        </w:r>
        <w:r>
          <w:rPr>
            <w:noProof/>
            <w:webHidden/>
          </w:rPr>
          <w:instrText xml:space="preserve"> PAGEREF _Toc205294515 \h </w:instrText>
        </w:r>
        <w:r>
          <w:rPr>
            <w:noProof/>
            <w:webHidden/>
          </w:rPr>
        </w:r>
        <w:r>
          <w:rPr>
            <w:noProof/>
            <w:webHidden/>
          </w:rPr>
          <w:fldChar w:fldCharType="separate"/>
        </w:r>
        <w:r>
          <w:rPr>
            <w:noProof/>
            <w:webHidden/>
          </w:rPr>
          <w:t>5</w:t>
        </w:r>
        <w:r>
          <w:rPr>
            <w:noProof/>
            <w:webHidden/>
          </w:rPr>
          <w:fldChar w:fldCharType="end"/>
        </w:r>
      </w:hyperlink>
    </w:p>
    <w:p w14:paraId="4C2B79C2" w14:textId="4A665A5B" w:rsidR="00575B55" w:rsidRDefault="00575B55">
      <w:pPr>
        <w:pStyle w:val="TOC3"/>
        <w:tabs>
          <w:tab w:val="right" w:leader="dot" w:pos="9350"/>
        </w:tabs>
        <w:rPr>
          <w:rFonts w:asciiTheme="minorHAnsi" w:eastAsiaTheme="minorEastAsia" w:hAnsiTheme="minorHAnsi"/>
          <w:noProof/>
        </w:rPr>
      </w:pPr>
      <w:hyperlink w:anchor="_Toc205294516" w:history="1">
        <w:r w:rsidRPr="00B64B55">
          <w:rPr>
            <w:rStyle w:val="Hyperlink"/>
            <w:noProof/>
          </w:rPr>
          <w:t>ADA Coordinators</w:t>
        </w:r>
        <w:r>
          <w:rPr>
            <w:noProof/>
            <w:webHidden/>
          </w:rPr>
          <w:tab/>
        </w:r>
        <w:r>
          <w:rPr>
            <w:noProof/>
            <w:webHidden/>
          </w:rPr>
          <w:fldChar w:fldCharType="begin"/>
        </w:r>
        <w:r>
          <w:rPr>
            <w:noProof/>
            <w:webHidden/>
          </w:rPr>
          <w:instrText xml:space="preserve"> PAGEREF _Toc205294516 \h </w:instrText>
        </w:r>
        <w:r>
          <w:rPr>
            <w:noProof/>
            <w:webHidden/>
          </w:rPr>
        </w:r>
        <w:r>
          <w:rPr>
            <w:noProof/>
            <w:webHidden/>
          </w:rPr>
          <w:fldChar w:fldCharType="separate"/>
        </w:r>
        <w:r>
          <w:rPr>
            <w:noProof/>
            <w:webHidden/>
          </w:rPr>
          <w:t>6</w:t>
        </w:r>
        <w:r>
          <w:rPr>
            <w:noProof/>
            <w:webHidden/>
          </w:rPr>
          <w:fldChar w:fldCharType="end"/>
        </w:r>
      </w:hyperlink>
    </w:p>
    <w:p w14:paraId="3AEAF0D4" w14:textId="00D47873" w:rsidR="00575B55" w:rsidRDefault="00575B55">
      <w:pPr>
        <w:pStyle w:val="TOC3"/>
        <w:tabs>
          <w:tab w:val="right" w:leader="dot" w:pos="9350"/>
        </w:tabs>
        <w:rPr>
          <w:rFonts w:asciiTheme="minorHAnsi" w:eastAsiaTheme="minorEastAsia" w:hAnsiTheme="minorHAnsi"/>
          <w:noProof/>
        </w:rPr>
      </w:pPr>
      <w:hyperlink w:anchor="_Toc205294517" w:history="1">
        <w:r w:rsidRPr="00B64B55">
          <w:rPr>
            <w:rStyle w:val="Hyperlink"/>
            <w:noProof/>
          </w:rPr>
          <w:t>Complaint and Grievance Procedures</w:t>
        </w:r>
        <w:r>
          <w:rPr>
            <w:noProof/>
            <w:webHidden/>
          </w:rPr>
          <w:tab/>
        </w:r>
        <w:r>
          <w:rPr>
            <w:noProof/>
            <w:webHidden/>
          </w:rPr>
          <w:fldChar w:fldCharType="begin"/>
        </w:r>
        <w:r>
          <w:rPr>
            <w:noProof/>
            <w:webHidden/>
          </w:rPr>
          <w:instrText xml:space="preserve"> PAGEREF _Toc205294517 \h </w:instrText>
        </w:r>
        <w:r>
          <w:rPr>
            <w:noProof/>
            <w:webHidden/>
          </w:rPr>
        </w:r>
        <w:r>
          <w:rPr>
            <w:noProof/>
            <w:webHidden/>
          </w:rPr>
          <w:fldChar w:fldCharType="separate"/>
        </w:r>
        <w:r>
          <w:rPr>
            <w:noProof/>
            <w:webHidden/>
          </w:rPr>
          <w:t>7</w:t>
        </w:r>
        <w:r>
          <w:rPr>
            <w:noProof/>
            <w:webHidden/>
          </w:rPr>
          <w:fldChar w:fldCharType="end"/>
        </w:r>
      </w:hyperlink>
    </w:p>
    <w:p w14:paraId="6225B753" w14:textId="717BBE8D" w:rsidR="00575B55" w:rsidRDefault="00575B55">
      <w:pPr>
        <w:pStyle w:val="TOC2"/>
        <w:tabs>
          <w:tab w:val="right" w:leader="dot" w:pos="9350"/>
        </w:tabs>
        <w:rPr>
          <w:rFonts w:asciiTheme="minorHAnsi" w:eastAsiaTheme="minorEastAsia" w:hAnsiTheme="minorHAnsi"/>
          <w:noProof/>
        </w:rPr>
      </w:pPr>
      <w:hyperlink w:anchor="_Toc205294518" w:history="1">
        <w:r w:rsidRPr="00B64B55">
          <w:rPr>
            <w:rStyle w:val="Hyperlink"/>
            <w:noProof/>
          </w:rPr>
          <w:t>Evaluation of Programs and Facilities</w:t>
        </w:r>
        <w:r>
          <w:rPr>
            <w:noProof/>
            <w:webHidden/>
          </w:rPr>
          <w:tab/>
        </w:r>
        <w:r>
          <w:rPr>
            <w:noProof/>
            <w:webHidden/>
          </w:rPr>
          <w:fldChar w:fldCharType="begin"/>
        </w:r>
        <w:r>
          <w:rPr>
            <w:noProof/>
            <w:webHidden/>
          </w:rPr>
          <w:instrText xml:space="preserve"> PAGEREF _Toc205294518 \h </w:instrText>
        </w:r>
        <w:r>
          <w:rPr>
            <w:noProof/>
            <w:webHidden/>
          </w:rPr>
        </w:r>
        <w:r>
          <w:rPr>
            <w:noProof/>
            <w:webHidden/>
          </w:rPr>
          <w:fldChar w:fldCharType="separate"/>
        </w:r>
        <w:r>
          <w:rPr>
            <w:noProof/>
            <w:webHidden/>
          </w:rPr>
          <w:t>8</w:t>
        </w:r>
        <w:r>
          <w:rPr>
            <w:noProof/>
            <w:webHidden/>
          </w:rPr>
          <w:fldChar w:fldCharType="end"/>
        </w:r>
      </w:hyperlink>
    </w:p>
    <w:p w14:paraId="5BF6E1D6" w14:textId="3DE5DD35" w:rsidR="00575B55" w:rsidRDefault="00575B55">
      <w:pPr>
        <w:pStyle w:val="TOC3"/>
        <w:tabs>
          <w:tab w:val="right" w:leader="dot" w:pos="9350"/>
        </w:tabs>
        <w:rPr>
          <w:rFonts w:asciiTheme="minorHAnsi" w:eastAsiaTheme="minorEastAsia" w:hAnsiTheme="minorHAnsi"/>
          <w:noProof/>
        </w:rPr>
      </w:pPr>
      <w:hyperlink w:anchor="_Toc205294519" w:history="1">
        <w:r w:rsidRPr="00B64B55">
          <w:rPr>
            <w:rStyle w:val="Hyperlink"/>
            <w:noProof/>
          </w:rPr>
          <w:t>Triangle West TPO Office</w:t>
        </w:r>
        <w:r>
          <w:rPr>
            <w:noProof/>
            <w:webHidden/>
          </w:rPr>
          <w:tab/>
        </w:r>
        <w:r>
          <w:rPr>
            <w:noProof/>
            <w:webHidden/>
          </w:rPr>
          <w:fldChar w:fldCharType="begin"/>
        </w:r>
        <w:r>
          <w:rPr>
            <w:noProof/>
            <w:webHidden/>
          </w:rPr>
          <w:instrText xml:space="preserve"> PAGEREF _Toc205294519 \h </w:instrText>
        </w:r>
        <w:r>
          <w:rPr>
            <w:noProof/>
            <w:webHidden/>
          </w:rPr>
        </w:r>
        <w:r>
          <w:rPr>
            <w:noProof/>
            <w:webHidden/>
          </w:rPr>
          <w:fldChar w:fldCharType="separate"/>
        </w:r>
        <w:r>
          <w:rPr>
            <w:noProof/>
            <w:webHidden/>
          </w:rPr>
          <w:t>8</w:t>
        </w:r>
        <w:r>
          <w:rPr>
            <w:noProof/>
            <w:webHidden/>
          </w:rPr>
          <w:fldChar w:fldCharType="end"/>
        </w:r>
      </w:hyperlink>
    </w:p>
    <w:p w14:paraId="2942C428" w14:textId="39804197" w:rsidR="00575B55" w:rsidRDefault="00575B55">
      <w:pPr>
        <w:pStyle w:val="TOC3"/>
        <w:tabs>
          <w:tab w:val="right" w:leader="dot" w:pos="9350"/>
        </w:tabs>
        <w:rPr>
          <w:rFonts w:asciiTheme="minorHAnsi" w:eastAsiaTheme="minorEastAsia" w:hAnsiTheme="minorHAnsi"/>
          <w:noProof/>
        </w:rPr>
      </w:pPr>
      <w:hyperlink w:anchor="_Toc205294520" w:history="1">
        <w:r w:rsidRPr="00B64B55">
          <w:rPr>
            <w:rStyle w:val="Hyperlink"/>
            <w:noProof/>
          </w:rPr>
          <w:t>Triangle West TPO Public Meetings</w:t>
        </w:r>
        <w:r>
          <w:rPr>
            <w:noProof/>
            <w:webHidden/>
          </w:rPr>
          <w:tab/>
        </w:r>
        <w:r>
          <w:rPr>
            <w:noProof/>
            <w:webHidden/>
          </w:rPr>
          <w:fldChar w:fldCharType="begin"/>
        </w:r>
        <w:r>
          <w:rPr>
            <w:noProof/>
            <w:webHidden/>
          </w:rPr>
          <w:instrText xml:space="preserve"> PAGEREF _Toc205294520 \h </w:instrText>
        </w:r>
        <w:r>
          <w:rPr>
            <w:noProof/>
            <w:webHidden/>
          </w:rPr>
        </w:r>
        <w:r>
          <w:rPr>
            <w:noProof/>
            <w:webHidden/>
          </w:rPr>
          <w:fldChar w:fldCharType="separate"/>
        </w:r>
        <w:r>
          <w:rPr>
            <w:noProof/>
            <w:webHidden/>
          </w:rPr>
          <w:t>9</w:t>
        </w:r>
        <w:r>
          <w:rPr>
            <w:noProof/>
            <w:webHidden/>
          </w:rPr>
          <w:fldChar w:fldCharType="end"/>
        </w:r>
      </w:hyperlink>
    </w:p>
    <w:p w14:paraId="016BFE37" w14:textId="0C1F6425" w:rsidR="00575B55" w:rsidRDefault="00575B55">
      <w:pPr>
        <w:pStyle w:val="TOC3"/>
        <w:tabs>
          <w:tab w:val="right" w:leader="dot" w:pos="9350"/>
        </w:tabs>
        <w:rPr>
          <w:rFonts w:asciiTheme="minorHAnsi" w:eastAsiaTheme="minorEastAsia" w:hAnsiTheme="minorHAnsi"/>
          <w:noProof/>
        </w:rPr>
      </w:pPr>
      <w:hyperlink w:anchor="_Toc205294521" w:history="1">
        <w:r w:rsidRPr="00B64B55">
          <w:rPr>
            <w:rStyle w:val="Hyperlink"/>
            <w:rFonts w:eastAsia="Outfit"/>
            <w:noProof/>
          </w:rPr>
          <w:t xml:space="preserve">Off Site Events </w:t>
        </w:r>
        <w:r>
          <w:rPr>
            <w:noProof/>
            <w:webHidden/>
          </w:rPr>
          <w:tab/>
        </w:r>
        <w:r>
          <w:rPr>
            <w:noProof/>
            <w:webHidden/>
          </w:rPr>
          <w:fldChar w:fldCharType="begin"/>
        </w:r>
        <w:r>
          <w:rPr>
            <w:noProof/>
            <w:webHidden/>
          </w:rPr>
          <w:instrText xml:space="preserve"> PAGEREF _Toc205294521 \h </w:instrText>
        </w:r>
        <w:r>
          <w:rPr>
            <w:noProof/>
            <w:webHidden/>
          </w:rPr>
        </w:r>
        <w:r>
          <w:rPr>
            <w:noProof/>
            <w:webHidden/>
          </w:rPr>
          <w:fldChar w:fldCharType="separate"/>
        </w:r>
        <w:r>
          <w:rPr>
            <w:noProof/>
            <w:webHidden/>
          </w:rPr>
          <w:t>9</w:t>
        </w:r>
        <w:r>
          <w:rPr>
            <w:noProof/>
            <w:webHidden/>
          </w:rPr>
          <w:fldChar w:fldCharType="end"/>
        </w:r>
      </w:hyperlink>
    </w:p>
    <w:p w14:paraId="270422A1" w14:textId="76A00EF5" w:rsidR="00575B55" w:rsidRDefault="00575B55">
      <w:pPr>
        <w:pStyle w:val="TOC3"/>
        <w:tabs>
          <w:tab w:val="right" w:leader="dot" w:pos="9350"/>
        </w:tabs>
        <w:rPr>
          <w:rFonts w:asciiTheme="minorHAnsi" w:eastAsiaTheme="minorEastAsia" w:hAnsiTheme="minorHAnsi"/>
          <w:noProof/>
        </w:rPr>
      </w:pPr>
      <w:hyperlink w:anchor="_Toc205294522" w:history="1">
        <w:r w:rsidRPr="00B64B55">
          <w:rPr>
            <w:rStyle w:val="Hyperlink"/>
            <w:noProof/>
          </w:rPr>
          <w:t xml:space="preserve">General Guidelines for TPO </w:t>
        </w:r>
        <w:r w:rsidRPr="00B64B55">
          <w:rPr>
            <w:rStyle w:val="Hyperlink"/>
            <w:rFonts w:eastAsia="Outfit" w:cs="Outfit"/>
            <w:noProof/>
          </w:rPr>
          <w:t>Events</w:t>
        </w:r>
        <w:r>
          <w:rPr>
            <w:noProof/>
            <w:webHidden/>
          </w:rPr>
          <w:tab/>
        </w:r>
        <w:r>
          <w:rPr>
            <w:noProof/>
            <w:webHidden/>
          </w:rPr>
          <w:fldChar w:fldCharType="begin"/>
        </w:r>
        <w:r>
          <w:rPr>
            <w:noProof/>
            <w:webHidden/>
          </w:rPr>
          <w:instrText xml:space="preserve"> PAGEREF _Toc205294522 \h </w:instrText>
        </w:r>
        <w:r>
          <w:rPr>
            <w:noProof/>
            <w:webHidden/>
          </w:rPr>
        </w:r>
        <w:r>
          <w:rPr>
            <w:noProof/>
            <w:webHidden/>
          </w:rPr>
          <w:fldChar w:fldCharType="separate"/>
        </w:r>
        <w:r>
          <w:rPr>
            <w:noProof/>
            <w:webHidden/>
          </w:rPr>
          <w:t>10</w:t>
        </w:r>
        <w:r>
          <w:rPr>
            <w:noProof/>
            <w:webHidden/>
          </w:rPr>
          <w:fldChar w:fldCharType="end"/>
        </w:r>
      </w:hyperlink>
    </w:p>
    <w:p w14:paraId="64B13921" w14:textId="1D691AC4" w:rsidR="00575B55" w:rsidRDefault="00575B55">
      <w:pPr>
        <w:pStyle w:val="TOC3"/>
        <w:tabs>
          <w:tab w:val="right" w:leader="dot" w:pos="9350"/>
        </w:tabs>
        <w:rPr>
          <w:rFonts w:asciiTheme="minorHAnsi" w:eastAsiaTheme="minorEastAsia" w:hAnsiTheme="minorHAnsi"/>
          <w:noProof/>
        </w:rPr>
      </w:pPr>
      <w:hyperlink w:anchor="_Toc205294523" w:history="1">
        <w:r w:rsidRPr="00B64B55">
          <w:rPr>
            <w:rStyle w:val="Hyperlink"/>
            <w:rFonts w:eastAsia="Outfit"/>
            <w:noProof/>
          </w:rPr>
          <w:t>Federal Transit Administration 5310</w:t>
        </w:r>
        <w:r>
          <w:rPr>
            <w:noProof/>
            <w:webHidden/>
          </w:rPr>
          <w:tab/>
        </w:r>
        <w:r>
          <w:rPr>
            <w:noProof/>
            <w:webHidden/>
          </w:rPr>
          <w:fldChar w:fldCharType="begin"/>
        </w:r>
        <w:r>
          <w:rPr>
            <w:noProof/>
            <w:webHidden/>
          </w:rPr>
          <w:instrText xml:space="preserve"> PAGEREF _Toc205294523 \h </w:instrText>
        </w:r>
        <w:r>
          <w:rPr>
            <w:noProof/>
            <w:webHidden/>
          </w:rPr>
        </w:r>
        <w:r>
          <w:rPr>
            <w:noProof/>
            <w:webHidden/>
          </w:rPr>
          <w:fldChar w:fldCharType="separate"/>
        </w:r>
        <w:r>
          <w:rPr>
            <w:noProof/>
            <w:webHidden/>
          </w:rPr>
          <w:t>10</w:t>
        </w:r>
        <w:r>
          <w:rPr>
            <w:noProof/>
            <w:webHidden/>
          </w:rPr>
          <w:fldChar w:fldCharType="end"/>
        </w:r>
      </w:hyperlink>
    </w:p>
    <w:p w14:paraId="7DE986A1" w14:textId="4DF55755" w:rsidR="00575B55" w:rsidRDefault="00575B55">
      <w:pPr>
        <w:pStyle w:val="TOC3"/>
        <w:tabs>
          <w:tab w:val="right" w:leader="dot" w:pos="9350"/>
        </w:tabs>
        <w:rPr>
          <w:rFonts w:asciiTheme="minorHAnsi" w:eastAsiaTheme="minorEastAsia" w:hAnsiTheme="minorHAnsi"/>
          <w:noProof/>
        </w:rPr>
      </w:pPr>
      <w:hyperlink w:anchor="_Toc205294524" w:history="1">
        <w:r w:rsidRPr="00B64B55">
          <w:rPr>
            <w:rStyle w:val="Hyperlink"/>
            <w:rFonts w:eastAsia="Outfit"/>
            <w:noProof/>
          </w:rPr>
          <w:t>Transit Planning for People with Disabilities</w:t>
        </w:r>
        <w:r>
          <w:rPr>
            <w:noProof/>
            <w:webHidden/>
          </w:rPr>
          <w:tab/>
        </w:r>
        <w:r>
          <w:rPr>
            <w:noProof/>
            <w:webHidden/>
          </w:rPr>
          <w:fldChar w:fldCharType="begin"/>
        </w:r>
        <w:r>
          <w:rPr>
            <w:noProof/>
            <w:webHidden/>
          </w:rPr>
          <w:instrText xml:space="preserve"> PAGEREF _Toc205294524 \h </w:instrText>
        </w:r>
        <w:r>
          <w:rPr>
            <w:noProof/>
            <w:webHidden/>
          </w:rPr>
        </w:r>
        <w:r>
          <w:rPr>
            <w:noProof/>
            <w:webHidden/>
          </w:rPr>
          <w:fldChar w:fldCharType="separate"/>
        </w:r>
        <w:r>
          <w:rPr>
            <w:noProof/>
            <w:webHidden/>
          </w:rPr>
          <w:t>12</w:t>
        </w:r>
        <w:r>
          <w:rPr>
            <w:noProof/>
            <w:webHidden/>
          </w:rPr>
          <w:fldChar w:fldCharType="end"/>
        </w:r>
      </w:hyperlink>
    </w:p>
    <w:p w14:paraId="02DEDCB5" w14:textId="7DD9856E" w:rsidR="00575B55" w:rsidRDefault="00575B55">
      <w:pPr>
        <w:pStyle w:val="TOC4"/>
        <w:tabs>
          <w:tab w:val="right" w:leader="dot" w:pos="9350"/>
        </w:tabs>
        <w:rPr>
          <w:rFonts w:asciiTheme="minorHAnsi" w:eastAsiaTheme="minorEastAsia" w:hAnsiTheme="minorHAnsi"/>
          <w:noProof/>
        </w:rPr>
      </w:pPr>
      <w:hyperlink w:anchor="_Toc205294525" w:history="1">
        <w:r w:rsidRPr="00B64B55">
          <w:rPr>
            <w:rStyle w:val="Hyperlink"/>
            <w:rFonts w:eastAsia="Outfit"/>
            <w:noProof/>
          </w:rPr>
          <w:t>Service and Performance Related Observations and Opportunities for Improvement:</w:t>
        </w:r>
        <w:r>
          <w:rPr>
            <w:noProof/>
            <w:webHidden/>
          </w:rPr>
          <w:tab/>
        </w:r>
        <w:r>
          <w:rPr>
            <w:noProof/>
            <w:webHidden/>
          </w:rPr>
          <w:fldChar w:fldCharType="begin"/>
        </w:r>
        <w:r>
          <w:rPr>
            <w:noProof/>
            <w:webHidden/>
          </w:rPr>
          <w:instrText xml:space="preserve"> PAGEREF _Toc205294525 \h </w:instrText>
        </w:r>
        <w:r>
          <w:rPr>
            <w:noProof/>
            <w:webHidden/>
          </w:rPr>
        </w:r>
        <w:r>
          <w:rPr>
            <w:noProof/>
            <w:webHidden/>
          </w:rPr>
          <w:fldChar w:fldCharType="separate"/>
        </w:r>
        <w:r>
          <w:rPr>
            <w:noProof/>
            <w:webHidden/>
          </w:rPr>
          <w:t>12</w:t>
        </w:r>
        <w:r>
          <w:rPr>
            <w:noProof/>
            <w:webHidden/>
          </w:rPr>
          <w:fldChar w:fldCharType="end"/>
        </w:r>
      </w:hyperlink>
    </w:p>
    <w:p w14:paraId="3AC5B5F0" w14:textId="7479B50A" w:rsidR="00575B55" w:rsidRDefault="00575B55">
      <w:pPr>
        <w:pStyle w:val="TOC4"/>
        <w:tabs>
          <w:tab w:val="right" w:leader="dot" w:pos="9350"/>
        </w:tabs>
        <w:rPr>
          <w:rFonts w:asciiTheme="minorHAnsi" w:eastAsiaTheme="minorEastAsia" w:hAnsiTheme="minorHAnsi"/>
          <w:noProof/>
        </w:rPr>
      </w:pPr>
      <w:hyperlink w:anchor="_Toc205294526" w:history="1">
        <w:r w:rsidRPr="00B64B55">
          <w:rPr>
            <w:rStyle w:val="Hyperlink"/>
            <w:rFonts w:eastAsia="Outfit"/>
            <w:noProof/>
          </w:rPr>
          <w:t>Transit Facilities Related Observations and Opportunities for Improvement:</w:t>
        </w:r>
        <w:r>
          <w:rPr>
            <w:noProof/>
            <w:webHidden/>
          </w:rPr>
          <w:tab/>
        </w:r>
        <w:r>
          <w:rPr>
            <w:noProof/>
            <w:webHidden/>
          </w:rPr>
          <w:fldChar w:fldCharType="begin"/>
        </w:r>
        <w:r>
          <w:rPr>
            <w:noProof/>
            <w:webHidden/>
          </w:rPr>
          <w:instrText xml:space="preserve"> PAGEREF _Toc205294526 \h </w:instrText>
        </w:r>
        <w:r>
          <w:rPr>
            <w:noProof/>
            <w:webHidden/>
          </w:rPr>
        </w:r>
        <w:r>
          <w:rPr>
            <w:noProof/>
            <w:webHidden/>
          </w:rPr>
          <w:fldChar w:fldCharType="separate"/>
        </w:r>
        <w:r>
          <w:rPr>
            <w:noProof/>
            <w:webHidden/>
          </w:rPr>
          <w:t>13</w:t>
        </w:r>
        <w:r>
          <w:rPr>
            <w:noProof/>
            <w:webHidden/>
          </w:rPr>
          <w:fldChar w:fldCharType="end"/>
        </w:r>
      </w:hyperlink>
    </w:p>
    <w:p w14:paraId="4DE19C25" w14:textId="6F3346CB" w:rsidR="00575B55" w:rsidRDefault="00575B55">
      <w:pPr>
        <w:pStyle w:val="TOC3"/>
        <w:tabs>
          <w:tab w:val="right" w:leader="dot" w:pos="9350"/>
        </w:tabs>
        <w:rPr>
          <w:rFonts w:asciiTheme="minorHAnsi" w:eastAsiaTheme="minorEastAsia" w:hAnsiTheme="minorHAnsi"/>
          <w:noProof/>
        </w:rPr>
      </w:pPr>
      <w:hyperlink w:anchor="_Toc205294527" w:history="1">
        <w:r w:rsidRPr="00B64B55">
          <w:rPr>
            <w:rStyle w:val="Hyperlink"/>
            <w:rFonts w:eastAsia="Outfit" w:cs="Outfit"/>
            <w:noProof/>
          </w:rPr>
          <w:t>Pedestrian Planning for People with Disabilities</w:t>
        </w:r>
        <w:r>
          <w:rPr>
            <w:noProof/>
            <w:webHidden/>
          </w:rPr>
          <w:tab/>
        </w:r>
        <w:r>
          <w:rPr>
            <w:noProof/>
            <w:webHidden/>
          </w:rPr>
          <w:fldChar w:fldCharType="begin"/>
        </w:r>
        <w:r>
          <w:rPr>
            <w:noProof/>
            <w:webHidden/>
          </w:rPr>
          <w:instrText xml:space="preserve"> PAGEREF _Toc205294527 \h </w:instrText>
        </w:r>
        <w:r>
          <w:rPr>
            <w:noProof/>
            <w:webHidden/>
          </w:rPr>
        </w:r>
        <w:r>
          <w:rPr>
            <w:noProof/>
            <w:webHidden/>
          </w:rPr>
          <w:fldChar w:fldCharType="separate"/>
        </w:r>
        <w:r>
          <w:rPr>
            <w:noProof/>
            <w:webHidden/>
          </w:rPr>
          <w:t>14</w:t>
        </w:r>
        <w:r>
          <w:rPr>
            <w:noProof/>
            <w:webHidden/>
          </w:rPr>
          <w:fldChar w:fldCharType="end"/>
        </w:r>
      </w:hyperlink>
    </w:p>
    <w:p w14:paraId="63300DC2" w14:textId="50028E70" w:rsidR="00575B55" w:rsidRDefault="00575B55">
      <w:pPr>
        <w:pStyle w:val="TOC4"/>
        <w:tabs>
          <w:tab w:val="right" w:leader="dot" w:pos="9350"/>
        </w:tabs>
        <w:rPr>
          <w:rFonts w:asciiTheme="minorHAnsi" w:eastAsiaTheme="minorEastAsia" w:hAnsiTheme="minorHAnsi"/>
          <w:noProof/>
        </w:rPr>
      </w:pPr>
      <w:hyperlink w:anchor="_Toc205294528" w:history="1">
        <w:r w:rsidRPr="00B64B55">
          <w:rPr>
            <w:rStyle w:val="Hyperlink"/>
            <w:rFonts w:eastAsia="Outfit" w:cs="Outfit"/>
            <w:noProof/>
          </w:rPr>
          <w:t>Pedestrian-Related Observations and Opportunities for Improvement:</w:t>
        </w:r>
        <w:r>
          <w:rPr>
            <w:noProof/>
            <w:webHidden/>
          </w:rPr>
          <w:tab/>
        </w:r>
        <w:r>
          <w:rPr>
            <w:noProof/>
            <w:webHidden/>
          </w:rPr>
          <w:fldChar w:fldCharType="begin"/>
        </w:r>
        <w:r>
          <w:rPr>
            <w:noProof/>
            <w:webHidden/>
          </w:rPr>
          <w:instrText xml:space="preserve"> PAGEREF _Toc205294528 \h </w:instrText>
        </w:r>
        <w:r>
          <w:rPr>
            <w:noProof/>
            <w:webHidden/>
          </w:rPr>
        </w:r>
        <w:r>
          <w:rPr>
            <w:noProof/>
            <w:webHidden/>
          </w:rPr>
          <w:fldChar w:fldCharType="separate"/>
        </w:r>
        <w:r>
          <w:rPr>
            <w:noProof/>
            <w:webHidden/>
          </w:rPr>
          <w:t>15</w:t>
        </w:r>
        <w:r>
          <w:rPr>
            <w:noProof/>
            <w:webHidden/>
          </w:rPr>
          <w:fldChar w:fldCharType="end"/>
        </w:r>
      </w:hyperlink>
    </w:p>
    <w:p w14:paraId="458CAEE8" w14:textId="01E8034C" w:rsidR="00575B55" w:rsidRDefault="00575B55">
      <w:pPr>
        <w:pStyle w:val="TOC2"/>
        <w:tabs>
          <w:tab w:val="right" w:leader="dot" w:pos="9350"/>
        </w:tabs>
        <w:rPr>
          <w:rFonts w:asciiTheme="minorHAnsi" w:eastAsiaTheme="minorEastAsia" w:hAnsiTheme="minorHAnsi"/>
          <w:noProof/>
        </w:rPr>
      </w:pPr>
      <w:hyperlink w:anchor="_Toc205294529" w:history="1">
        <w:r w:rsidRPr="00B64B55">
          <w:rPr>
            <w:rStyle w:val="Hyperlink"/>
            <w:noProof/>
          </w:rPr>
          <w:t>Evaluation of Communication Methods</w:t>
        </w:r>
        <w:r>
          <w:rPr>
            <w:noProof/>
            <w:webHidden/>
          </w:rPr>
          <w:tab/>
        </w:r>
        <w:r>
          <w:rPr>
            <w:noProof/>
            <w:webHidden/>
          </w:rPr>
          <w:fldChar w:fldCharType="begin"/>
        </w:r>
        <w:r>
          <w:rPr>
            <w:noProof/>
            <w:webHidden/>
          </w:rPr>
          <w:instrText xml:space="preserve"> PAGEREF _Toc205294529 \h </w:instrText>
        </w:r>
        <w:r>
          <w:rPr>
            <w:noProof/>
            <w:webHidden/>
          </w:rPr>
        </w:r>
        <w:r>
          <w:rPr>
            <w:noProof/>
            <w:webHidden/>
          </w:rPr>
          <w:fldChar w:fldCharType="separate"/>
        </w:r>
        <w:r>
          <w:rPr>
            <w:noProof/>
            <w:webHidden/>
          </w:rPr>
          <w:t>15</w:t>
        </w:r>
        <w:r>
          <w:rPr>
            <w:noProof/>
            <w:webHidden/>
          </w:rPr>
          <w:fldChar w:fldCharType="end"/>
        </w:r>
      </w:hyperlink>
    </w:p>
    <w:p w14:paraId="411ED58B" w14:textId="0B7F4079" w:rsidR="00575B55" w:rsidRDefault="00575B55">
      <w:pPr>
        <w:pStyle w:val="TOC3"/>
        <w:tabs>
          <w:tab w:val="right" w:leader="dot" w:pos="9350"/>
        </w:tabs>
        <w:rPr>
          <w:rFonts w:asciiTheme="minorHAnsi" w:eastAsiaTheme="minorEastAsia" w:hAnsiTheme="minorHAnsi"/>
          <w:noProof/>
        </w:rPr>
      </w:pPr>
      <w:hyperlink w:anchor="_Toc205294530" w:history="1">
        <w:r w:rsidRPr="00B64B55">
          <w:rPr>
            <w:rStyle w:val="Hyperlink"/>
            <w:rFonts w:eastAsia="Outfit" w:cs="Outfit"/>
            <w:noProof/>
          </w:rPr>
          <w:t>In-Person</w:t>
        </w:r>
        <w:r>
          <w:rPr>
            <w:noProof/>
            <w:webHidden/>
          </w:rPr>
          <w:tab/>
        </w:r>
        <w:r>
          <w:rPr>
            <w:noProof/>
            <w:webHidden/>
          </w:rPr>
          <w:fldChar w:fldCharType="begin"/>
        </w:r>
        <w:r>
          <w:rPr>
            <w:noProof/>
            <w:webHidden/>
          </w:rPr>
          <w:instrText xml:space="preserve"> PAGEREF _Toc205294530 \h </w:instrText>
        </w:r>
        <w:r>
          <w:rPr>
            <w:noProof/>
            <w:webHidden/>
          </w:rPr>
        </w:r>
        <w:r>
          <w:rPr>
            <w:noProof/>
            <w:webHidden/>
          </w:rPr>
          <w:fldChar w:fldCharType="separate"/>
        </w:r>
        <w:r>
          <w:rPr>
            <w:noProof/>
            <w:webHidden/>
          </w:rPr>
          <w:t>16</w:t>
        </w:r>
        <w:r>
          <w:rPr>
            <w:noProof/>
            <w:webHidden/>
          </w:rPr>
          <w:fldChar w:fldCharType="end"/>
        </w:r>
      </w:hyperlink>
    </w:p>
    <w:p w14:paraId="56F3187A" w14:textId="435FC641" w:rsidR="00575B55" w:rsidRDefault="00575B55">
      <w:pPr>
        <w:pStyle w:val="TOC3"/>
        <w:tabs>
          <w:tab w:val="right" w:leader="dot" w:pos="9350"/>
        </w:tabs>
        <w:rPr>
          <w:rFonts w:asciiTheme="minorHAnsi" w:eastAsiaTheme="minorEastAsia" w:hAnsiTheme="minorHAnsi"/>
          <w:noProof/>
        </w:rPr>
      </w:pPr>
      <w:hyperlink w:anchor="_Toc205294531" w:history="1">
        <w:r w:rsidRPr="00B64B55">
          <w:rPr>
            <w:rStyle w:val="Hyperlink"/>
            <w:rFonts w:eastAsia="Outfit" w:cs="Outfit"/>
            <w:noProof/>
          </w:rPr>
          <w:t>Written</w:t>
        </w:r>
        <w:r>
          <w:rPr>
            <w:noProof/>
            <w:webHidden/>
          </w:rPr>
          <w:tab/>
        </w:r>
        <w:r>
          <w:rPr>
            <w:noProof/>
            <w:webHidden/>
          </w:rPr>
          <w:fldChar w:fldCharType="begin"/>
        </w:r>
        <w:r>
          <w:rPr>
            <w:noProof/>
            <w:webHidden/>
          </w:rPr>
          <w:instrText xml:space="preserve"> PAGEREF _Toc205294531 \h </w:instrText>
        </w:r>
        <w:r>
          <w:rPr>
            <w:noProof/>
            <w:webHidden/>
          </w:rPr>
        </w:r>
        <w:r>
          <w:rPr>
            <w:noProof/>
            <w:webHidden/>
          </w:rPr>
          <w:fldChar w:fldCharType="separate"/>
        </w:r>
        <w:r>
          <w:rPr>
            <w:noProof/>
            <w:webHidden/>
          </w:rPr>
          <w:t>16</w:t>
        </w:r>
        <w:r>
          <w:rPr>
            <w:noProof/>
            <w:webHidden/>
          </w:rPr>
          <w:fldChar w:fldCharType="end"/>
        </w:r>
      </w:hyperlink>
    </w:p>
    <w:p w14:paraId="46FED823" w14:textId="20A215E3" w:rsidR="00575B55" w:rsidRDefault="00575B55">
      <w:pPr>
        <w:pStyle w:val="TOC3"/>
        <w:tabs>
          <w:tab w:val="right" w:leader="dot" w:pos="9350"/>
        </w:tabs>
        <w:rPr>
          <w:rFonts w:asciiTheme="minorHAnsi" w:eastAsiaTheme="minorEastAsia" w:hAnsiTheme="minorHAnsi"/>
          <w:noProof/>
        </w:rPr>
      </w:pPr>
      <w:hyperlink w:anchor="_Toc205294532" w:history="1">
        <w:r w:rsidRPr="00B64B55">
          <w:rPr>
            <w:rStyle w:val="Hyperlink"/>
            <w:rFonts w:eastAsia="Outfit" w:cs="Outfit"/>
            <w:noProof/>
          </w:rPr>
          <w:t>Website</w:t>
        </w:r>
        <w:r>
          <w:rPr>
            <w:noProof/>
            <w:webHidden/>
          </w:rPr>
          <w:tab/>
        </w:r>
        <w:r>
          <w:rPr>
            <w:noProof/>
            <w:webHidden/>
          </w:rPr>
          <w:fldChar w:fldCharType="begin"/>
        </w:r>
        <w:r>
          <w:rPr>
            <w:noProof/>
            <w:webHidden/>
          </w:rPr>
          <w:instrText xml:space="preserve"> PAGEREF _Toc205294532 \h </w:instrText>
        </w:r>
        <w:r>
          <w:rPr>
            <w:noProof/>
            <w:webHidden/>
          </w:rPr>
        </w:r>
        <w:r>
          <w:rPr>
            <w:noProof/>
            <w:webHidden/>
          </w:rPr>
          <w:fldChar w:fldCharType="separate"/>
        </w:r>
        <w:r>
          <w:rPr>
            <w:noProof/>
            <w:webHidden/>
          </w:rPr>
          <w:t>16</w:t>
        </w:r>
        <w:r>
          <w:rPr>
            <w:noProof/>
            <w:webHidden/>
          </w:rPr>
          <w:fldChar w:fldCharType="end"/>
        </w:r>
      </w:hyperlink>
    </w:p>
    <w:p w14:paraId="39B68C0F" w14:textId="5F0E1C19" w:rsidR="00575B55" w:rsidRDefault="00575B55">
      <w:pPr>
        <w:pStyle w:val="TOC3"/>
        <w:tabs>
          <w:tab w:val="right" w:leader="dot" w:pos="9350"/>
        </w:tabs>
        <w:rPr>
          <w:rFonts w:asciiTheme="minorHAnsi" w:eastAsiaTheme="minorEastAsia" w:hAnsiTheme="minorHAnsi"/>
          <w:noProof/>
        </w:rPr>
      </w:pPr>
      <w:hyperlink w:anchor="_Toc205294533" w:history="1">
        <w:r w:rsidRPr="00B64B55">
          <w:rPr>
            <w:rStyle w:val="Hyperlink"/>
            <w:rFonts w:eastAsia="Outfit"/>
            <w:noProof/>
          </w:rPr>
          <w:t>Social Media</w:t>
        </w:r>
        <w:r>
          <w:rPr>
            <w:noProof/>
            <w:webHidden/>
          </w:rPr>
          <w:tab/>
        </w:r>
        <w:r>
          <w:rPr>
            <w:noProof/>
            <w:webHidden/>
          </w:rPr>
          <w:fldChar w:fldCharType="begin"/>
        </w:r>
        <w:r>
          <w:rPr>
            <w:noProof/>
            <w:webHidden/>
          </w:rPr>
          <w:instrText xml:space="preserve"> PAGEREF _Toc205294533 \h </w:instrText>
        </w:r>
        <w:r>
          <w:rPr>
            <w:noProof/>
            <w:webHidden/>
          </w:rPr>
        </w:r>
        <w:r>
          <w:rPr>
            <w:noProof/>
            <w:webHidden/>
          </w:rPr>
          <w:fldChar w:fldCharType="separate"/>
        </w:r>
        <w:r>
          <w:rPr>
            <w:noProof/>
            <w:webHidden/>
          </w:rPr>
          <w:t>17</w:t>
        </w:r>
        <w:r>
          <w:rPr>
            <w:noProof/>
            <w:webHidden/>
          </w:rPr>
          <w:fldChar w:fldCharType="end"/>
        </w:r>
      </w:hyperlink>
    </w:p>
    <w:p w14:paraId="2B27F105" w14:textId="5BD731BE" w:rsidR="00575B55" w:rsidRDefault="00575B55">
      <w:pPr>
        <w:pStyle w:val="TOC2"/>
        <w:tabs>
          <w:tab w:val="right" w:leader="dot" w:pos="9350"/>
        </w:tabs>
        <w:rPr>
          <w:rFonts w:asciiTheme="minorHAnsi" w:eastAsiaTheme="minorEastAsia" w:hAnsiTheme="minorHAnsi"/>
          <w:noProof/>
        </w:rPr>
      </w:pPr>
      <w:hyperlink w:anchor="_Toc205294534" w:history="1">
        <w:r w:rsidRPr="00B64B55">
          <w:rPr>
            <w:rStyle w:val="Hyperlink"/>
            <w:noProof/>
          </w:rPr>
          <w:t>Findings and Next Steps</w:t>
        </w:r>
        <w:r>
          <w:rPr>
            <w:noProof/>
            <w:webHidden/>
          </w:rPr>
          <w:tab/>
        </w:r>
        <w:r>
          <w:rPr>
            <w:noProof/>
            <w:webHidden/>
          </w:rPr>
          <w:fldChar w:fldCharType="begin"/>
        </w:r>
        <w:r>
          <w:rPr>
            <w:noProof/>
            <w:webHidden/>
          </w:rPr>
          <w:instrText xml:space="preserve"> PAGEREF _Toc205294534 \h </w:instrText>
        </w:r>
        <w:r>
          <w:rPr>
            <w:noProof/>
            <w:webHidden/>
          </w:rPr>
        </w:r>
        <w:r>
          <w:rPr>
            <w:noProof/>
            <w:webHidden/>
          </w:rPr>
          <w:fldChar w:fldCharType="separate"/>
        </w:r>
        <w:r>
          <w:rPr>
            <w:noProof/>
            <w:webHidden/>
          </w:rPr>
          <w:t>18</w:t>
        </w:r>
        <w:r>
          <w:rPr>
            <w:noProof/>
            <w:webHidden/>
          </w:rPr>
          <w:fldChar w:fldCharType="end"/>
        </w:r>
      </w:hyperlink>
    </w:p>
    <w:p w14:paraId="365610ED" w14:textId="29BDC213" w:rsidR="00575B55" w:rsidRDefault="00575B55">
      <w:pPr>
        <w:pStyle w:val="TOC1"/>
        <w:tabs>
          <w:tab w:val="right" w:leader="dot" w:pos="9350"/>
        </w:tabs>
        <w:rPr>
          <w:rFonts w:asciiTheme="minorHAnsi" w:eastAsiaTheme="minorEastAsia" w:hAnsiTheme="minorHAnsi"/>
          <w:noProof/>
        </w:rPr>
      </w:pPr>
      <w:hyperlink w:anchor="_Toc205294535" w:history="1">
        <w:r w:rsidRPr="00B64B55">
          <w:rPr>
            <w:rStyle w:val="Hyperlink"/>
            <w:noProof/>
          </w:rPr>
          <w:t>Appendix</w:t>
        </w:r>
        <w:r>
          <w:rPr>
            <w:noProof/>
            <w:webHidden/>
          </w:rPr>
          <w:tab/>
        </w:r>
        <w:r>
          <w:rPr>
            <w:noProof/>
            <w:webHidden/>
          </w:rPr>
          <w:fldChar w:fldCharType="begin"/>
        </w:r>
        <w:r>
          <w:rPr>
            <w:noProof/>
            <w:webHidden/>
          </w:rPr>
          <w:instrText xml:space="preserve"> PAGEREF _Toc205294535 \h </w:instrText>
        </w:r>
        <w:r>
          <w:rPr>
            <w:noProof/>
            <w:webHidden/>
          </w:rPr>
        </w:r>
        <w:r>
          <w:rPr>
            <w:noProof/>
            <w:webHidden/>
          </w:rPr>
          <w:fldChar w:fldCharType="separate"/>
        </w:r>
        <w:r>
          <w:rPr>
            <w:noProof/>
            <w:webHidden/>
          </w:rPr>
          <w:t>20</w:t>
        </w:r>
        <w:r>
          <w:rPr>
            <w:noProof/>
            <w:webHidden/>
          </w:rPr>
          <w:fldChar w:fldCharType="end"/>
        </w:r>
      </w:hyperlink>
    </w:p>
    <w:p w14:paraId="4D1A0C7E" w14:textId="1ED43236" w:rsidR="0002771B" w:rsidRDefault="00306E93" w:rsidP="00716103">
      <w:pPr>
        <w:rPr>
          <w:rFonts w:eastAsia="Outfit" w:cs="Outfit"/>
        </w:rPr>
      </w:pPr>
      <w:r>
        <w:fldChar w:fldCharType="end"/>
      </w:r>
    </w:p>
    <w:p w14:paraId="61C600B0" w14:textId="77777777" w:rsidR="00BF3FE1" w:rsidRDefault="00BF3FE1">
      <w:pPr>
        <w:rPr>
          <w:rFonts w:eastAsia="Outfit" w:cs="Outfit"/>
        </w:rPr>
      </w:pPr>
    </w:p>
    <w:p w14:paraId="4DA680CA" w14:textId="77777777" w:rsidR="001B3372" w:rsidRDefault="001B3372">
      <w:pPr>
        <w:rPr>
          <w:rFonts w:eastAsia="Outfit" w:cs="Outfit"/>
        </w:rPr>
      </w:pPr>
      <w:r w:rsidRPr="76D081AA">
        <w:rPr>
          <w:rFonts w:eastAsia="Outfit" w:cs="Outfit"/>
        </w:rPr>
        <w:br w:type="page"/>
      </w:r>
    </w:p>
    <w:p w14:paraId="07A791E3" w14:textId="77777777" w:rsidR="001B3372" w:rsidRDefault="001B3372" w:rsidP="00575B55">
      <w:pPr>
        <w:pStyle w:val="Subtitle"/>
        <w:jc w:val="left"/>
      </w:pPr>
      <w:bookmarkStart w:id="1" w:name="_Toc204933675"/>
      <w:bookmarkStart w:id="2" w:name="_Toc205291995"/>
      <w:bookmarkStart w:id="3" w:name="_Toc205294510"/>
      <w:r w:rsidRPr="00BF3FE1">
        <w:rPr>
          <w:rStyle w:val="Heading1Char"/>
          <w:szCs w:val="24"/>
        </w:rPr>
        <w:t>INTRODUCTION</w:t>
      </w:r>
      <w:bookmarkEnd w:id="1"/>
      <w:bookmarkEnd w:id="2"/>
      <w:bookmarkEnd w:id="3"/>
    </w:p>
    <w:p w14:paraId="42947666" w14:textId="3631DE31" w:rsidR="001B3372" w:rsidRDefault="001B3372" w:rsidP="26A15E62">
      <w:pPr>
        <w:pStyle w:val="Heading2"/>
      </w:pPr>
      <w:bookmarkStart w:id="4" w:name="_Toc204933676"/>
      <w:bookmarkStart w:id="5" w:name="_Toc205291996"/>
      <w:bookmarkStart w:id="6" w:name="_Toc205294511"/>
      <w:r>
        <w:t>About Triangle West Transportation Planning Organization</w:t>
      </w:r>
      <w:bookmarkEnd w:id="4"/>
      <w:bookmarkEnd w:id="5"/>
      <w:bookmarkEnd w:id="6"/>
    </w:p>
    <w:p w14:paraId="23AAD120" w14:textId="30B03DD8" w:rsidR="001B3372" w:rsidRDefault="009B792D" w:rsidP="390195A9">
      <w:pPr>
        <w:rPr>
          <w:rFonts w:eastAsia="Outfit" w:cs="Outfit"/>
        </w:rPr>
      </w:pPr>
      <w:r w:rsidRPr="76D081AA">
        <w:rPr>
          <w:rFonts w:eastAsia="Outfit" w:cs="Outfit"/>
        </w:rPr>
        <w:t xml:space="preserve">The </w:t>
      </w:r>
      <w:r w:rsidRPr="5F08D1EE">
        <w:rPr>
          <w:rFonts w:eastAsia="Outfit" w:cs="Outfit"/>
        </w:rPr>
        <w:t>Triangle</w:t>
      </w:r>
      <w:r w:rsidRPr="76D081AA">
        <w:rPr>
          <w:rFonts w:eastAsia="Outfit" w:cs="Outfit"/>
        </w:rPr>
        <w:t xml:space="preserve"> West Transportation Planning Organization (TWTPO) – or Triangle West was created in 1980. When created, Triangle West was originally named the Durham-Chapel Hill-Carrboro Metropolitan Planning Organization (DCHC MPO). </w:t>
      </w:r>
      <w:r w:rsidR="00743F1E">
        <w:rPr>
          <w:rFonts w:eastAsia="Outfit" w:cs="Outfit"/>
        </w:rPr>
        <w:t xml:space="preserve">The organization changed its name </w:t>
      </w:r>
      <w:r w:rsidR="00E54773">
        <w:rPr>
          <w:rFonts w:eastAsia="Outfit" w:cs="Outfit"/>
        </w:rPr>
        <w:t xml:space="preserve">to Triangle West TPO </w:t>
      </w:r>
      <w:r w:rsidR="00743F1E">
        <w:rPr>
          <w:rFonts w:eastAsia="Outfit" w:cs="Outfit"/>
        </w:rPr>
        <w:t xml:space="preserve">in </w:t>
      </w:r>
      <w:r w:rsidR="007233D3">
        <w:rPr>
          <w:rFonts w:eastAsia="Outfit" w:cs="Outfit"/>
        </w:rPr>
        <w:t>January 2025</w:t>
      </w:r>
      <w:r w:rsidR="00DE1C37">
        <w:rPr>
          <w:rFonts w:eastAsia="Outfit" w:cs="Outfit"/>
        </w:rPr>
        <w:t xml:space="preserve">. </w:t>
      </w:r>
      <w:r w:rsidRPr="76D081AA">
        <w:rPr>
          <w:rFonts w:eastAsia="Outfit" w:cs="Outfit"/>
        </w:rPr>
        <w:t xml:space="preserve">Triangle West is responsible for transportation planning for the western part of the Research Triangle in North Carolina. </w:t>
      </w:r>
      <w:r w:rsidR="00823FEB" w:rsidRPr="76D081AA">
        <w:rPr>
          <w:rFonts w:eastAsia="Outfit" w:cs="Outfit"/>
        </w:rPr>
        <w:t xml:space="preserve">Triangle West is an umbrella organization made up of the TPO Board, the Technical Committee (TC), TPO Staff, local governments, and the State of North Carolina. </w:t>
      </w:r>
    </w:p>
    <w:p w14:paraId="206F6250" w14:textId="1E1EC346" w:rsidR="00335352" w:rsidRDefault="005E3A55" w:rsidP="00335352">
      <w:pPr>
        <w:ind w:firstLine="720"/>
        <w:jc w:val="center"/>
        <w:rPr>
          <w:rFonts w:eastAsia="Outfit" w:cs="Outfit"/>
        </w:rPr>
      </w:pPr>
      <w:r>
        <w:rPr>
          <w:rFonts w:eastAsia="Outfit" w:cs="Outfit"/>
          <w:noProof/>
        </w:rPr>
        <w:drawing>
          <wp:inline distT="0" distB="0" distL="0" distR="0" wp14:anchorId="1D360E20" wp14:editId="5B2609FB">
            <wp:extent cx="5943600" cy="3343275"/>
            <wp:effectExtent l="0" t="0" r="0" b="9525"/>
            <wp:docPr id="2046627404" name="Picture 2" descr="A colorful umbrella with text and symbo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6627404" name="Picture 2" descr="A colorful umbrella with text and symbols&#10;&#10;AI-generated content may be incorrect."/>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761C049B" w14:textId="77777777" w:rsidR="00335352" w:rsidRDefault="00335352" w:rsidP="73AFAA43">
      <w:pPr>
        <w:ind w:firstLine="720"/>
        <w:rPr>
          <w:rFonts w:eastAsia="Outfit" w:cs="Outfit"/>
        </w:rPr>
      </w:pPr>
    </w:p>
    <w:p w14:paraId="548F0517" w14:textId="535CFD84" w:rsidR="001B3372" w:rsidRDefault="001B3372" w:rsidP="2DA73D3A">
      <w:pPr>
        <w:pStyle w:val="Heading2"/>
      </w:pPr>
      <w:bookmarkStart w:id="7" w:name="_Toc204933677"/>
      <w:bookmarkStart w:id="8" w:name="_Toc205291997"/>
      <w:bookmarkStart w:id="9" w:name="_Toc205294512"/>
      <w:r w:rsidRPr="7927C371">
        <w:t>What is an ADA Transition Plan?</w:t>
      </w:r>
      <w:bookmarkEnd w:id="7"/>
      <w:bookmarkEnd w:id="8"/>
      <w:bookmarkEnd w:id="9"/>
    </w:p>
    <w:p w14:paraId="3EA3DC71" w14:textId="5D326A59" w:rsidR="00823FEB" w:rsidRDefault="00823FEB" w:rsidP="390195A9">
      <w:pPr>
        <w:rPr>
          <w:rFonts w:eastAsia="Outfit" w:cs="Outfit"/>
        </w:rPr>
      </w:pPr>
      <w:r w:rsidRPr="76D081AA">
        <w:rPr>
          <w:rFonts w:eastAsia="Outfit" w:cs="Outfit"/>
        </w:rPr>
        <w:t>An ADA Transition</w:t>
      </w:r>
      <w:r w:rsidR="008E358A" w:rsidRPr="76D081AA">
        <w:rPr>
          <w:rFonts w:eastAsia="Outfit" w:cs="Outfit"/>
        </w:rPr>
        <w:t xml:space="preserve"> Plan</w:t>
      </w:r>
      <w:r w:rsidRPr="76D081AA">
        <w:rPr>
          <w:rFonts w:eastAsia="Outfit" w:cs="Outfit"/>
        </w:rPr>
        <w:t xml:space="preserve"> is intended to identify </w:t>
      </w:r>
      <w:r w:rsidR="005B2E57" w:rsidRPr="76D081AA">
        <w:rPr>
          <w:rFonts w:eastAsia="Outfit" w:cs="Outfit"/>
        </w:rPr>
        <w:t>needs in the transportation system and integrate them with the state of North Carolina’s planning processes</w:t>
      </w:r>
      <w:r w:rsidR="00F43C66">
        <w:rPr>
          <w:rFonts w:eastAsia="Outfit" w:cs="Outfit"/>
        </w:rPr>
        <w:t xml:space="preserve">. </w:t>
      </w:r>
      <w:r w:rsidR="007E23A7">
        <w:rPr>
          <w:rFonts w:eastAsia="Outfit" w:cs="Outfit"/>
        </w:rPr>
        <w:t>Additionally, an ADA Transition Plan is intended</w:t>
      </w:r>
      <w:r w:rsidR="005B2E57" w:rsidRPr="76D081AA">
        <w:rPr>
          <w:rFonts w:eastAsia="Outfit" w:cs="Outfit"/>
        </w:rPr>
        <w:t xml:space="preserve"> to provide better access to people with disabilities and prohibit discrimination on the basis of disabilit</w:t>
      </w:r>
      <w:r w:rsidR="00CF16FE">
        <w:rPr>
          <w:rFonts w:eastAsia="Outfit" w:cs="Outfit"/>
        </w:rPr>
        <w:t>y</w:t>
      </w:r>
      <w:r w:rsidR="005B2E57" w:rsidRPr="76D081AA">
        <w:rPr>
          <w:rFonts w:eastAsia="Outfit" w:cs="Outfit"/>
        </w:rPr>
        <w:t xml:space="preserve"> in planning </w:t>
      </w:r>
      <w:r w:rsidR="005F05B5" w:rsidRPr="76D081AA">
        <w:rPr>
          <w:rFonts w:eastAsia="Outfit" w:cs="Outfit"/>
        </w:rPr>
        <w:t>activities</w:t>
      </w:r>
      <w:r w:rsidR="005B2E57" w:rsidRPr="76D081AA">
        <w:rPr>
          <w:rFonts w:eastAsia="Outfit" w:cs="Outfit"/>
        </w:rPr>
        <w:t xml:space="preserve"> and programs. ADA Transition Plans are prepared in accordance with two </w:t>
      </w:r>
      <w:r w:rsidR="005E5AEB">
        <w:rPr>
          <w:rFonts w:eastAsia="Outfit" w:cs="Outfit"/>
        </w:rPr>
        <w:t xml:space="preserve">pieces of </w:t>
      </w:r>
      <w:r w:rsidR="005B2E57" w:rsidRPr="76D081AA">
        <w:rPr>
          <w:rFonts w:eastAsia="Outfit" w:cs="Outfit"/>
        </w:rPr>
        <w:t xml:space="preserve">civil rights legislation: </w:t>
      </w:r>
    </w:p>
    <w:p w14:paraId="066641BE" w14:textId="7CC71990" w:rsidR="005B2E57" w:rsidRDefault="005B2E57" w:rsidP="005B2E57">
      <w:pPr>
        <w:pStyle w:val="ListParagraph"/>
        <w:numPr>
          <w:ilvl w:val="0"/>
          <w:numId w:val="1"/>
        </w:numPr>
        <w:rPr>
          <w:rFonts w:eastAsia="Outfit" w:cs="Outfit"/>
        </w:rPr>
      </w:pPr>
      <w:r w:rsidRPr="76D081AA">
        <w:rPr>
          <w:rFonts w:eastAsia="Outfit" w:cs="Outfit"/>
        </w:rPr>
        <w:t xml:space="preserve">American with Disabilities Act of 1990 (ADA), Title II Regulations, Nondiscrimination </w:t>
      </w:r>
      <w:bookmarkStart w:id="10" w:name="_Int_hRsaw31w"/>
      <w:r w:rsidRPr="76D081AA">
        <w:rPr>
          <w:rFonts w:eastAsia="Outfit" w:cs="Outfit"/>
        </w:rPr>
        <w:t>on the Basis of</w:t>
      </w:r>
      <w:bookmarkEnd w:id="10"/>
      <w:r w:rsidRPr="76D081AA">
        <w:rPr>
          <w:rFonts w:eastAsia="Outfit" w:cs="Outfit"/>
        </w:rPr>
        <w:t xml:space="preserve"> Disability in State and Local </w:t>
      </w:r>
      <w:r w:rsidR="005E4035" w:rsidRPr="76D081AA">
        <w:rPr>
          <w:rFonts w:eastAsia="Outfit" w:cs="Outfit"/>
        </w:rPr>
        <w:t xml:space="preserve">Government Services, 28 CFR Part 35, and </w:t>
      </w:r>
    </w:p>
    <w:p w14:paraId="53FA9430" w14:textId="280D217B" w:rsidR="005B2E57" w:rsidRDefault="005B2E57" w:rsidP="005B2E57">
      <w:pPr>
        <w:pStyle w:val="ListParagraph"/>
        <w:numPr>
          <w:ilvl w:val="0"/>
          <w:numId w:val="1"/>
        </w:numPr>
        <w:rPr>
          <w:rFonts w:eastAsia="Outfit" w:cs="Outfit"/>
        </w:rPr>
      </w:pPr>
      <w:r w:rsidRPr="76D081AA">
        <w:rPr>
          <w:rFonts w:eastAsia="Outfit" w:cs="Outfit"/>
        </w:rPr>
        <w:t xml:space="preserve">Section 504 of Rehabilitation Act of 1973, as amended, Nondiscrimination </w:t>
      </w:r>
      <w:bookmarkStart w:id="11" w:name="_Int_AGzktwJT"/>
      <w:r w:rsidRPr="76D081AA">
        <w:rPr>
          <w:rFonts w:eastAsia="Outfit" w:cs="Outfit"/>
        </w:rPr>
        <w:t>on the Basis of</w:t>
      </w:r>
      <w:bookmarkEnd w:id="11"/>
      <w:r w:rsidRPr="76D081AA">
        <w:rPr>
          <w:rFonts w:eastAsia="Outfit" w:cs="Outfit"/>
        </w:rPr>
        <w:t xml:space="preserve"> Disability in Programs or Activities Receiving Federal Financial Assistance, 49 CFR Part 27</w:t>
      </w:r>
    </w:p>
    <w:p w14:paraId="3413E496" w14:textId="6F65634A" w:rsidR="0026671C" w:rsidRDefault="0026671C" w:rsidP="0026671C">
      <w:pPr>
        <w:rPr>
          <w:rFonts w:eastAsia="Outfit" w:cs="Outfit"/>
        </w:rPr>
      </w:pPr>
      <w:r w:rsidRPr="76D081AA">
        <w:rPr>
          <w:rFonts w:eastAsia="Outfit" w:cs="Outfit"/>
        </w:rPr>
        <w:t xml:space="preserve">Additionally, ADA Transition Plans should accomplish the following four tasks </w:t>
      </w:r>
      <w:r w:rsidR="003214EC" w:rsidRPr="76D081AA">
        <w:rPr>
          <w:rFonts w:eastAsia="Outfit" w:cs="Outfit"/>
        </w:rPr>
        <w:t>per the Federal Highway Administration:</w:t>
      </w:r>
    </w:p>
    <w:p w14:paraId="13FD6238" w14:textId="217F9348" w:rsidR="003214EC" w:rsidRPr="003214EC" w:rsidRDefault="74FC0D33" w:rsidP="003214EC">
      <w:pPr>
        <w:pStyle w:val="NormalWeb"/>
        <w:numPr>
          <w:ilvl w:val="0"/>
          <w:numId w:val="2"/>
        </w:numPr>
        <w:spacing w:beforeAutospacing="0"/>
        <w:rPr>
          <w:rFonts w:ascii="Outfit" w:eastAsia="Outfit" w:hAnsi="Outfit" w:cs="Outfit"/>
        </w:rPr>
      </w:pPr>
      <w:r w:rsidRPr="4F0C0A69">
        <w:rPr>
          <w:rFonts w:ascii="Outfit" w:eastAsia="Outfit" w:hAnsi="Outfit" w:cs="Outfit"/>
        </w:rPr>
        <w:t>I</w:t>
      </w:r>
      <w:r w:rsidR="003214EC" w:rsidRPr="4F0C0A69">
        <w:rPr>
          <w:rFonts w:ascii="Outfit" w:eastAsia="Outfit" w:hAnsi="Outfit" w:cs="Outfit"/>
        </w:rPr>
        <w:t>dentify</w:t>
      </w:r>
      <w:r w:rsidR="003214EC" w:rsidRPr="7927C371">
        <w:rPr>
          <w:rFonts w:ascii="Outfit" w:eastAsia="Outfit" w:hAnsi="Outfit" w:cs="Outfit"/>
        </w:rPr>
        <w:t xml:space="preserve"> physical obstacles in the public agency's facilities that limit the accessibility of its programs or activities to individuals with disabilities;</w:t>
      </w:r>
    </w:p>
    <w:p w14:paraId="7AADB377" w14:textId="7AA4DE56" w:rsidR="003214EC" w:rsidRPr="003214EC" w:rsidRDefault="3F9936B6" w:rsidP="003214EC">
      <w:pPr>
        <w:pStyle w:val="NormalWeb"/>
        <w:numPr>
          <w:ilvl w:val="0"/>
          <w:numId w:val="2"/>
        </w:numPr>
        <w:spacing w:beforeAutospacing="0"/>
        <w:rPr>
          <w:rFonts w:ascii="Outfit" w:eastAsia="Outfit" w:hAnsi="Outfit" w:cs="Outfit"/>
        </w:rPr>
      </w:pPr>
      <w:r w:rsidRPr="3DEA5213">
        <w:rPr>
          <w:rFonts w:ascii="Outfit" w:eastAsia="Outfit" w:hAnsi="Outfit" w:cs="Outfit"/>
        </w:rPr>
        <w:t>D</w:t>
      </w:r>
      <w:r w:rsidR="003214EC" w:rsidRPr="3DEA5213">
        <w:rPr>
          <w:rFonts w:ascii="Outfit" w:eastAsia="Outfit" w:hAnsi="Outfit" w:cs="Outfit"/>
        </w:rPr>
        <w:t>escribe</w:t>
      </w:r>
      <w:r w:rsidR="003214EC" w:rsidRPr="7927C371">
        <w:rPr>
          <w:rFonts w:ascii="Outfit" w:eastAsia="Outfit" w:hAnsi="Outfit" w:cs="Outfit"/>
        </w:rPr>
        <w:t xml:space="preserve"> in detail the methods that will be used to make the facilities accessible;</w:t>
      </w:r>
    </w:p>
    <w:p w14:paraId="74CAD41D" w14:textId="0509B61D" w:rsidR="003214EC" w:rsidRPr="003214EC" w:rsidRDefault="4303BD86" w:rsidP="003214EC">
      <w:pPr>
        <w:pStyle w:val="NormalWeb"/>
        <w:numPr>
          <w:ilvl w:val="0"/>
          <w:numId w:val="2"/>
        </w:numPr>
        <w:spacing w:beforeAutospacing="0"/>
        <w:rPr>
          <w:rFonts w:ascii="Outfit" w:eastAsia="Outfit" w:hAnsi="Outfit" w:cs="Outfit"/>
        </w:rPr>
      </w:pPr>
      <w:r w:rsidRPr="3DEA5213">
        <w:rPr>
          <w:rFonts w:ascii="Outfit" w:eastAsia="Outfit" w:hAnsi="Outfit" w:cs="Outfit"/>
        </w:rPr>
        <w:t>S</w:t>
      </w:r>
      <w:r w:rsidR="003214EC" w:rsidRPr="3DEA5213">
        <w:rPr>
          <w:rFonts w:ascii="Outfit" w:eastAsia="Outfit" w:hAnsi="Outfit" w:cs="Outfit"/>
        </w:rPr>
        <w:t>pecify</w:t>
      </w:r>
      <w:r w:rsidR="003214EC" w:rsidRPr="7927C371">
        <w:rPr>
          <w:rFonts w:ascii="Outfit" w:eastAsia="Outfit" w:hAnsi="Outfit" w:cs="Outfit"/>
        </w:rPr>
        <w:t xml:space="preserve"> the schedule for taking the steps necessary to upgrade pedestrian access to meet ADA and Section 504 requirements in each year following the transition plan; and</w:t>
      </w:r>
    </w:p>
    <w:p w14:paraId="24384E5A" w14:textId="48BA2B46" w:rsidR="003214EC" w:rsidRPr="003214EC" w:rsidRDefault="3D4675B9" w:rsidP="003214EC">
      <w:pPr>
        <w:pStyle w:val="NormalWeb"/>
        <w:numPr>
          <w:ilvl w:val="0"/>
          <w:numId w:val="2"/>
        </w:numPr>
        <w:spacing w:beforeAutospacing="0"/>
        <w:rPr>
          <w:rFonts w:ascii="Outfit" w:eastAsia="Outfit" w:hAnsi="Outfit" w:cs="Outfit"/>
        </w:rPr>
      </w:pPr>
      <w:r w:rsidRPr="3DEA5213">
        <w:rPr>
          <w:rFonts w:ascii="Outfit" w:eastAsia="Outfit" w:hAnsi="Outfit" w:cs="Outfit"/>
        </w:rPr>
        <w:t>I</w:t>
      </w:r>
      <w:r w:rsidR="003214EC" w:rsidRPr="3DEA5213">
        <w:rPr>
          <w:rFonts w:ascii="Outfit" w:eastAsia="Outfit" w:hAnsi="Outfit" w:cs="Outfit"/>
        </w:rPr>
        <w:t>ndicate</w:t>
      </w:r>
      <w:r w:rsidR="003214EC" w:rsidRPr="7927C371">
        <w:rPr>
          <w:rFonts w:ascii="Outfit" w:eastAsia="Outfit" w:hAnsi="Outfit" w:cs="Outfit"/>
        </w:rPr>
        <w:t xml:space="preserve"> the official responsible for implementation of the plan. 28 CFR §35.150(d)(3). (9-12-06)</w:t>
      </w:r>
    </w:p>
    <w:p w14:paraId="3079BB5E" w14:textId="77777777" w:rsidR="003214EC" w:rsidRDefault="003214EC" w:rsidP="0026671C">
      <w:pPr>
        <w:rPr>
          <w:rFonts w:eastAsia="Outfit" w:cs="Outfit"/>
        </w:rPr>
      </w:pPr>
    </w:p>
    <w:p w14:paraId="6F584352" w14:textId="5F72BEDB" w:rsidR="00F416BE" w:rsidRDefault="001B3372" w:rsidP="00B64804">
      <w:pPr>
        <w:pStyle w:val="Heading2"/>
      </w:pPr>
      <w:bookmarkStart w:id="12" w:name="_Toc205291998"/>
      <w:bookmarkStart w:id="13" w:name="_Toc205294513"/>
      <w:r w:rsidRPr="76D081AA">
        <w:t>Legal Framework – What is ADA? What is Section 504?</w:t>
      </w:r>
      <w:bookmarkEnd w:id="12"/>
      <w:bookmarkEnd w:id="13"/>
    </w:p>
    <w:p w14:paraId="31DB07E2" w14:textId="3A8D0736" w:rsidR="005E4035" w:rsidRDefault="00AA440B" w:rsidP="05E26B24">
      <w:pPr>
        <w:rPr>
          <w:rFonts w:eastAsia="Outfit" w:cs="Outfit"/>
        </w:rPr>
      </w:pPr>
      <w:r w:rsidRPr="76D081AA">
        <w:rPr>
          <w:rFonts w:eastAsia="Outfit" w:cs="Outfit"/>
        </w:rPr>
        <w:t xml:space="preserve">Section 504 of the Rehabilitation Act of 1973 is a national law that protects qualified individuals from discrimination based on their disability. The nondiscrimination requirements of the </w:t>
      </w:r>
      <w:r w:rsidR="00F27FCD" w:rsidRPr="76D081AA">
        <w:rPr>
          <w:rFonts w:eastAsia="Outfit" w:cs="Outfit"/>
        </w:rPr>
        <w:t>law</w:t>
      </w:r>
      <w:r w:rsidRPr="76D081AA">
        <w:rPr>
          <w:rFonts w:eastAsia="Outfit" w:cs="Outfit"/>
        </w:rPr>
        <w:t xml:space="preserve"> apply to employers and organizations that receive financial assistance from any federal department or agency</w:t>
      </w:r>
      <w:r w:rsidR="005F05B5" w:rsidRPr="76D081AA">
        <w:rPr>
          <w:rFonts w:eastAsia="Outfit" w:cs="Outfit"/>
        </w:rPr>
        <w:t>.</w:t>
      </w:r>
    </w:p>
    <w:p w14:paraId="4F3763F9" w14:textId="2BC93D29" w:rsidR="00F416BE" w:rsidRDefault="00F416BE" w:rsidP="0F8974B9">
      <w:pPr>
        <w:rPr>
          <w:rFonts w:eastAsia="Outfit" w:cs="Outfit"/>
        </w:rPr>
      </w:pPr>
      <w:r w:rsidRPr="76D081AA">
        <w:rPr>
          <w:rFonts w:eastAsia="Outfit" w:cs="Outfit"/>
        </w:rPr>
        <w:t>In 1990</w:t>
      </w:r>
      <w:r w:rsidR="00484678" w:rsidRPr="76D081AA">
        <w:rPr>
          <w:rFonts w:eastAsia="Outfit" w:cs="Outfit"/>
        </w:rPr>
        <w:t>, the American with Disabilities Act was signed into law</w:t>
      </w:r>
      <w:r w:rsidR="00CA22CA" w:rsidRPr="76D081AA">
        <w:rPr>
          <w:rFonts w:eastAsia="Outfit" w:cs="Outfit"/>
        </w:rPr>
        <w:t xml:space="preserve"> as a comprehensive civil rights law that protects the rights of individuals with disabilities in employment, access to State and local government services, places of public accommodation, transportation, and other important areas of American life</w:t>
      </w:r>
      <w:r w:rsidR="0028261B" w:rsidRPr="76D081AA">
        <w:rPr>
          <w:rFonts w:eastAsia="Outfit" w:cs="Outfit"/>
        </w:rPr>
        <w:t xml:space="preserve">. </w:t>
      </w:r>
    </w:p>
    <w:p w14:paraId="4141A46B" w14:textId="77777777" w:rsidR="004F1E7E" w:rsidRDefault="004F1E7E" w:rsidP="0F8974B9">
      <w:pPr>
        <w:rPr>
          <w:rFonts w:eastAsia="Outfit" w:cs="Outfit"/>
        </w:rPr>
      </w:pPr>
    </w:p>
    <w:p w14:paraId="11077B8E" w14:textId="77777777" w:rsidR="001B3372" w:rsidRDefault="001B3372" w:rsidP="00FF0683">
      <w:pPr>
        <w:pStyle w:val="Heading1"/>
        <w:jc w:val="left"/>
      </w:pPr>
      <w:bookmarkStart w:id="14" w:name="_Toc204933678"/>
      <w:bookmarkStart w:id="15" w:name="_Toc205291999"/>
      <w:bookmarkStart w:id="16" w:name="_Toc205294514"/>
      <w:r>
        <w:t>TRIANGLE WEST TPO’S ROLE IN REGIONAL ACCESSIBILITY</w:t>
      </w:r>
      <w:bookmarkEnd w:id="14"/>
      <w:bookmarkEnd w:id="15"/>
      <w:bookmarkEnd w:id="16"/>
    </w:p>
    <w:p w14:paraId="146F4CD0" w14:textId="430A6F96" w:rsidR="00D015AD" w:rsidRDefault="00D015AD" w:rsidP="001B3372">
      <w:pPr>
        <w:rPr>
          <w:rFonts w:eastAsia="Outfit" w:cs="Outfit"/>
        </w:rPr>
      </w:pPr>
      <w:r w:rsidRPr="76D081AA">
        <w:rPr>
          <w:rFonts w:eastAsia="Outfit" w:cs="Outfit"/>
        </w:rPr>
        <w:t>Triangle West TPO’s primary goals are to</w:t>
      </w:r>
      <w:r w:rsidR="00F26960" w:rsidRPr="76D081AA">
        <w:rPr>
          <w:rFonts w:eastAsia="Outfit" w:cs="Outfit"/>
        </w:rPr>
        <w:t>:</w:t>
      </w:r>
    </w:p>
    <w:p w14:paraId="668E8C33" w14:textId="46791253" w:rsidR="00D015AD" w:rsidRDefault="00D015AD" w:rsidP="00D015AD">
      <w:pPr>
        <w:pStyle w:val="ListParagraph"/>
        <w:numPr>
          <w:ilvl w:val="0"/>
          <w:numId w:val="3"/>
        </w:numPr>
        <w:rPr>
          <w:rFonts w:eastAsia="Outfit" w:cs="Outfit"/>
        </w:rPr>
      </w:pPr>
      <w:r w:rsidRPr="76D081AA">
        <w:rPr>
          <w:rFonts w:eastAsia="Outfit" w:cs="Outfit"/>
        </w:rPr>
        <w:t>Assist our local governments in meeting the requirements set forth by the Federal Highway Administration regarding ADA Transition Plans</w:t>
      </w:r>
    </w:p>
    <w:p w14:paraId="57752142" w14:textId="676EC0E2" w:rsidR="00D015AD" w:rsidRDefault="00D015AD" w:rsidP="00D015AD">
      <w:pPr>
        <w:pStyle w:val="ListParagraph"/>
        <w:numPr>
          <w:ilvl w:val="0"/>
          <w:numId w:val="3"/>
        </w:numPr>
        <w:rPr>
          <w:rFonts w:eastAsia="Outfit" w:cs="Outfit"/>
        </w:rPr>
      </w:pPr>
      <w:r w:rsidRPr="76D081AA">
        <w:rPr>
          <w:rFonts w:eastAsia="Outfit" w:cs="Outfit"/>
        </w:rPr>
        <w:t>Increase and improve accessibility to people with disabilities within the TPO boundaries</w:t>
      </w:r>
    </w:p>
    <w:p w14:paraId="26D6C9E5" w14:textId="5E30DC5D" w:rsidR="00D015AD" w:rsidRDefault="00D015AD" w:rsidP="00D015AD">
      <w:pPr>
        <w:pStyle w:val="ListParagraph"/>
        <w:numPr>
          <w:ilvl w:val="0"/>
          <w:numId w:val="3"/>
        </w:numPr>
        <w:rPr>
          <w:rFonts w:eastAsia="Outfit" w:cs="Outfit"/>
        </w:rPr>
      </w:pPr>
      <w:r w:rsidRPr="76D081AA">
        <w:rPr>
          <w:rFonts w:eastAsia="Outfit" w:cs="Outfit"/>
        </w:rPr>
        <w:t>Provide guidance relating to ADA policies and procedures where feasible</w:t>
      </w:r>
    </w:p>
    <w:p w14:paraId="3AFD4B4E" w14:textId="77777777" w:rsidR="0034476B" w:rsidRDefault="0034476B" w:rsidP="397E1796">
      <w:pPr>
        <w:pStyle w:val="Heading2"/>
      </w:pPr>
      <w:bookmarkStart w:id="17" w:name="_Toc204933679"/>
      <w:bookmarkStart w:id="18" w:name="_Toc205292000"/>
      <w:bookmarkStart w:id="19" w:name="_Toc205294515"/>
    </w:p>
    <w:p w14:paraId="671BB36D" w14:textId="72126C46" w:rsidR="001B3372" w:rsidRDefault="001B3372" w:rsidP="397E1796">
      <w:pPr>
        <w:pStyle w:val="Heading2"/>
      </w:pPr>
      <w:r w:rsidRPr="7927C371">
        <w:t>Evaluation of General ADA Policies and Procedures</w:t>
      </w:r>
      <w:bookmarkEnd w:id="17"/>
      <w:bookmarkEnd w:id="18"/>
      <w:bookmarkEnd w:id="19"/>
    </w:p>
    <w:p w14:paraId="04F212B6" w14:textId="47D0B49D" w:rsidR="00782EDC" w:rsidRDefault="00782EDC" w:rsidP="00906046">
      <w:pPr>
        <w:pStyle w:val="Heading3"/>
      </w:pPr>
      <w:bookmarkStart w:id="20" w:name="_Toc204933680"/>
      <w:bookmarkStart w:id="21" w:name="_Toc205294516"/>
      <w:r w:rsidRPr="7927C371">
        <w:t>ADA Coordinators</w:t>
      </w:r>
      <w:bookmarkEnd w:id="20"/>
      <w:bookmarkEnd w:id="21"/>
    </w:p>
    <w:p w14:paraId="78EC34C2" w14:textId="0C967785" w:rsidR="00FC2D28" w:rsidRDefault="00E7785C" w:rsidP="0F8974B9">
      <w:pPr>
        <w:rPr>
          <w:rFonts w:eastAsia="Outfit" w:cs="Outfit"/>
        </w:rPr>
      </w:pPr>
      <w:r w:rsidRPr="76D081AA">
        <w:rPr>
          <w:rFonts w:eastAsia="Outfit" w:cs="Outfit"/>
        </w:rPr>
        <w:t xml:space="preserve">The federal government via §35.107 requires a public entity that employs 50 or more people to designate at least one employee to coordinate its efforts to comply with ADA. Although Triangle West TPO does not employ 50 </w:t>
      </w:r>
      <w:r w:rsidR="17057F4F" w:rsidRPr="06AF3064">
        <w:rPr>
          <w:rFonts w:eastAsia="Outfit" w:cs="Outfit"/>
        </w:rPr>
        <w:t xml:space="preserve">or </w:t>
      </w:r>
      <w:r w:rsidRPr="76D081AA">
        <w:rPr>
          <w:rFonts w:eastAsia="Outfit" w:cs="Outfit"/>
        </w:rPr>
        <w:t xml:space="preserve">more people, it has designated </w:t>
      </w:r>
      <w:r w:rsidR="00A97FD9" w:rsidRPr="76D081AA">
        <w:rPr>
          <w:rFonts w:eastAsia="Outfit" w:cs="Outfit"/>
        </w:rPr>
        <w:t>an</w:t>
      </w:r>
      <w:r w:rsidRPr="76D081AA">
        <w:rPr>
          <w:rFonts w:eastAsia="Outfit" w:cs="Outfit"/>
        </w:rPr>
        <w:t xml:space="preserve"> ADA coordinator to support accessibility for people with disabilities. </w:t>
      </w:r>
      <w:r w:rsidR="00C5118F" w:rsidRPr="76D081AA">
        <w:rPr>
          <w:rFonts w:eastAsia="Outfit" w:cs="Outfit"/>
        </w:rPr>
        <w:t xml:space="preserve">Below is a table of the ADA Coordinators of local governments and partner agencies within Triangle West TPO’s boundary. </w:t>
      </w:r>
    </w:p>
    <w:p w14:paraId="10708659" w14:textId="72F1AB06" w:rsidR="00C5118F" w:rsidRDefault="00C5118F" w:rsidP="001B3372">
      <w:pPr>
        <w:rPr>
          <w:rFonts w:eastAsia="Outfit" w:cs="Outfit"/>
        </w:rPr>
      </w:pPr>
    </w:p>
    <w:tbl>
      <w:tblPr>
        <w:tblStyle w:val="TableGrid"/>
        <w:tblW w:w="9895" w:type="dxa"/>
        <w:tblLook w:val="04A0" w:firstRow="1" w:lastRow="0" w:firstColumn="1" w:lastColumn="0" w:noHBand="0" w:noVBand="1"/>
      </w:tblPr>
      <w:tblGrid>
        <w:gridCol w:w="2297"/>
        <w:gridCol w:w="2010"/>
        <w:gridCol w:w="1628"/>
        <w:gridCol w:w="3960"/>
      </w:tblGrid>
      <w:tr w:rsidR="002B55C2" w14:paraId="2DD22C10" w14:textId="07C2B83E" w:rsidTr="68C9BFC5">
        <w:trPr>
          <w:trHeight w:val="386"/>
        </w:trPr>
        <w:tc>
          <w:tcPr>
            <w:tcW w:w="2297" w:type="dxa"/>
            <w:vAlign w:val="center"/>
          </w:tcPr>
          <w:p w14:paraId="2B80B0A6" w14:textId="3AA34F74" w:rsidR="002B55C2" w:rsidRPr="008F6556" w:rsidRDefault="002B55C2" w:rsidP="009D5741">
            <w:pPr>
              <w:jc w:val="center"/>
              <w:rPr>
                <w:rFonts w:eastAsia="Outfit" w:cs="Outfit"/>
                <w:b/>
                <w:bCs/>
              </w:rPr>
            </w:pPr>
            <w:r w:rsidRPr="008F6556">
              <w:rPr>
                <w:rFonts w:eastAsia="Outfit" w:cs="Outfit"/>
                <w:b/>
                <w:bCs/>
              </w:rPr>
              <w:t>Organization/Agency</w:t>
            </w:r>
          </w:p>
        </w:tc>
        <w:tc>
          <w:tcPr>
            <w:tcW w:w="2010" w:type="dxa"/>
            <w:vAlign w:val="center"/>
          </w:tcPr>
          <w:p w14:paraId="03059DDC" w14:textId="1256E682" w:rsidR="002B55C2" w:rsidRPr="008F6556" w:rsidRDefault="002B55C2" w:rsidP="009D5741">
            <w:pPr>
              <w:jc w:val="center"/>
              <w:rPr>
                <w:rFonts w:eastAsia="Outfit" w:cs="Outfit"/>
                <w:b/>
                <w:bCs/>
              </w:rPr>
            </w:pPr>
            <w:r w:rsidRPr="008F6556">
              <w:rPr>
                <w:rFonts w:eastAsia="Outfit" w:cs="Outfit"/>
                <w:b/>
                <w:bCs/>
              </w:rPr>
              <w:t>ADA Coordinator</w:t>
            </w:r>
          </w:p>
        </w:tc>
        <w:tc>
          <w:tcPr>
            <w:tcW w:w="1628" w:type="dxa"/>
            <w:vAlign w:val="center"/>
          </w:tcPr>
          <w:p w14:paraId="0985B454" w14:textId="40C62B82" w:rsidR="002B55C2" w:rsidRPr="008F6556" w:rsidRDefault="002B55C2" w:rsidP="009D5741">
            <w:pPr>
              <w:jc w:val="center"/>
              <w:rPr>
                <w:rFonts w:eastAsia="Outfit" w:cs="Outfit"/>
                <w:b/>
                <w:bCs/>
              </w:rPr>
            </w:pPr>
            <w:r w:rsidRPr="008F6556">
              <w:rPr>
                <w:rFonts w:eastAsia="Outfit" w:cs="Outfit"/>
                <w:b/>
                <w:bCs/>
              </w:rPr>
              <w:t>Phone Number</w:t>
            </w:r>
          </w:p>
        </w:tc>
        <w:tc>
          <w:tcPr>
            <w:tcW w:w="3960" w:type="dxa"/>
            <w:vAlign w:val="center"/>
          </w:tcPr>
          <w:p w14:paraId="69639EDB" w14:textId="028CA6F1" w:rsidR="002B55C2" w:rsidRPr="008F6556" w:rsidRDefault="002B55C2" w:rsidP="009D5741">
            <w:pPr>
              <w:jc w:val="center"/>
              <w:rPr>
                <w:rFonts w:eastAsia="Outfit" w:cs="Outfit"/>
                <w:b/>
                <w:bCs/>
              </w:rPr>
            </w:pPr>
            <w:r w:rsidRPr="008F6556">
              <w:rPr>
                <w:rFonts w:eastAsia="Outfit" w:cs="Outfit"/>
                <w:b/>
                <w:bCs/>
              </w:rPr>
              <w:t>Email Address</w:t>
            </w:r>
          </w:p>
        </w:tc>
      </w:tr>
      <w:tr w:rsidR="002B55C2" w14:paraId="17E353E5" w14:textId="598977E0" w:rsidTr="68C9BFC5">
        <w:tc>
          <w:tcPr>
            <w:tcW w:w="2297" w:type="dxa"/>
          </w:tcPr>
          <w:p w14:paraId="72F13DAC" w14:textId="3584C2DF" w:rsidR="002B55C2" w:rsidRDefault="002B55C2" w:rsidP="001B3372">
            <w:pPr>
              <w:rPr>
                <w:rFonts w:eastAsia="Outfit" w:cs="Outfit"/>
              </w:rPr>
            </w:pPr>
            <w:r w:rsidRPr="76D081AA">
              <w:rPr>
                <w:rFonts w:eastAsia="Outfit" w:cs="Outfit"/>
              </w:rPr>
              <w:t>Triangle West TPO</w:t>
            </w:r>
          </w:p>
        </w:tc>
        <w:tc>
          <w:tcPr>
            <w:tcW w:w="2010" w:type="dxa"/>
          </w:tcPr>
          <w:p w14:paraId="2BD7E3D9" w14:textId="3D6A83B0" w:rsidR="002B55C2" w:rsidRDefault="002B55C2" w:rsidP="001B3372">
            <w:pPr>
              <w:rPr>
                <w:rFonts w:eastAsia="Outfit" w:cs="Outfit"/>
              </w:rPr>
            </w:pPr>
            <w:r w:rsidRPr="76D081AA">
              <w:rPr>
                <w:rFonts w:eastAsia="Outfit" w:cs="Outfit"/>
              </w:rPr>
              <w:t>Monet Moore</w:t>
            </w:r>
          </w:p>
        </w:tc>
        <w:tc>
          <w:tcPr>
            <w:tcW w:w="1628" w:type="dxa"/>
          </w:tcPr>
          <w:p w14:paraId="144CD91F" w14:textId="62DB28BB" w:rsidR="002B55C2" w:rsidRDefault="002B55C2" w:rsidP="001B3372">
            <w:pPr>
              <w:rPr>
                <w:rFonts w:eastAsia="Outfit" w:cs="Outfit"/>
              </w:rPr>
            </w:pPr>
            <w:r w:rsidRPr="76D081AA">
              <w:rPr>
                <w:rFonts w:eastAsia="Outfit" w:cs="Outfit"/>
              </w:rPr>
              <w:t>919-503-411</w:t>
            </w:r>
            <w:r w:rsidR="00A97FD9" w:rsidRPr="76D081AA">
              <w:rPr>
                <w:rFonts w:eastAsia="Outfit" w:cs="Outfit"/>
              </w:rPr>
              <w:t>6</w:t>
            </w:r>
          </w:p>
        </w:tc>
        <w:tc>
          <w:tcPr>
            <w:tcW w:w="3960" w:type="dxa"/>
          </w:tcPr>
          <w:p w14:paraId="63323335" w14:textId="5E6BFC61" w:rsidR="002B55C2" w:rsidRDefault="3350DBEB" w:rsidP="001B3372">
            <w:pPr>
              <w:rPr>
                <w:rFonts w:eastAsia="Outfit" w:cs="Outfit"/>
              </w:rPr>
            </w:pPr>
            <w:hyperlink r:id="rId9">
              <w:r w:rsidRPr="76D081AA">
                <w:rPr>
                  <w:rStyle w:val="Hyperlink"/>
                  <w:rFonts w:eastAsia="Outfit" w:cs="Outfit"/>
                </w:rPr>
                <w:t>Monet.Moore@twtpo.org</w:t>
              </w:r>
            </w:hyperlink>
          </w:p>
        </w:tc>
      </w:tr>
      <w:tr w:rsidR="002B55C2" w14:paraId="18FEDB0E" w14:textId="72E50EE8" w:rsidTr="68C9BFC5">
        <w:tc>
          <w:tcPr>
            <w:tcW w:w="2297" w:type="dxa"/>
          </w:tcPr>
          <w:p w14:paraId="0716314A" w14:textId="794E2E57" w:rsidR="002B55C2" w:rsidRDefault="002B55C2" w:rsidP="001B3372">
            <w:pPr>
              <w:rPr>
                <w:rFonts w:eastAsia="Outfit" w:cs="Outfit"/>
              </w:rPr>
            </w:pPr>
            <w:r w:rsidRPr="76D081AA">
              <w:rPr>
                <w:rFonts w:eastAsia="Outfit" w:cs="Outfit"/>
              </w:rPr>
              <w:t>City of Durham</w:t>
            </w:r>
          </w:p>
        </w:tc>
        <w:tc>
          <w:tcPr>
            <w:tcW w:w="2010" w:type="dxa"/>
          </w:tcPr>
          <w:p w14:paraId="796DA717" w14:textId="6D9B0B7B" w:rsidR="002B55C2" w:rsidRDefault="42769AA0" w:rsidP="001B3372">
            <w:pPr>
              <w:rPr>
                <w:rFonts w:eastAsia="Outfit" w:cs="Outfit"/>
              </w:rPr>
            </w:pPr>
            <w:r w:rsidRPr="4EF4845A">
              <w:rPr>
                <w:rFonts w:eastAsia="Outfit" w:cs="Outfit"/>
              </w:rPr>
              <w:t xml:space="preserve">ADA Coordinators </w:t>
            </w:r>
            <w:r w:rsidRPr="68C9BFC5">
              <w:rPr>
                <w:rFonts w:eastAsia="Outfit" w:cs="Outfit"/>
              </w:rPr>
              <w:t xml:space="preserve">Office </w:t>
            </w:r>
          </w:p>
        </w:tc>
        <w:tc>
          <w:tcPr>
            <w:tcW w:w="1628" w:type="dxa"/>
          </w:tcPr>
          <w:p w14:paraId="7EB01AEF" w14:textId="775D5FB4" w:rsidR="002B55C2" w:rsidRDefault="42769AA0" w:rsidP="001B3372">
            <w:pPr>
              <w:rPr>
                <w:rFonts w:eastAsia="Outfit" w:cs="Outfit"/>
              </w:rPr>
            </w:pPr>
            <w:r w:rsidRPr="32CE2002">
              <w:rPr>
                <w:rFonts w:eastAsia="Outfit" w:cs="Outfit"/>
              </w:rPr>
              <w:t>919-560-1200</w:t>
            </w:r>
          </w:p>
        </w:tc>
        <w:tc>
          <w:tcPr>
            <w:tcW w:w="3960" w:type="dxa"/>
          </w:tcPr>
          <w:p w14:paraId="45062D26" w14:textId="2FC25128" w:rsidR="002B55C2" w:rsidRDefault="42769AA0" w:rsidP="001B3372">
            <w:pPr>
              <w:rPr>
                <w:rFonts w:eastAsia="Outfit" w:cs="Outfit"/>
              </w:rPr>
            </w:pPr>
            <w:r w:rsidRPr="32CE2002">
              <w:rPr>
                <w:rFonts w:eastAsia="Outfit" w:cs="Outfit"/>
              </w:rPr>
              <w:t>ADA@durhamnc.gov</w:t>
            </w:r>
          </w:p>
        </w:tc>
      </w:tr>
      <w:tr w:rsidR="002B55C2" w14:paraId="4B4359CF" w14:textId="544429DD" w:rsidTr="68C9BFC5">
        <w:tc>
          <w:tcPr>
            <w:tcW w:w="2297" w:type="dxa"/>
          </w:tcPr>
          <w:p w14:paraId="0426702C" w14:textId="322D7EE3" w:rsidR="002B55C2" w:rsidRDefault="002B55C2" w:rsidP="001B3372">
            <w:pPr>
              <w:rPr>
                <w:rFonts w:eastAsia="Outfit" w:cs="Outfit"/>
              </w:rPr>
            </w:pPr>
            <w:r w:rsidRPr="76D081AA">
              <w:rPr>
                <w:rFonts w:eastAsia="Outfit" w:cs="Outfit"/>
              </w:rPr>
              <w:t>Town of Carrboro</w:t>
            </w:r>
          </w:p>
        </w:tc>
        <w:tc>
          <w:tcPr>
            <w:tcW w:w="2010" w:type="dxa"/>
          </w:tcPr>
          <w:p w14:paraId="51A9F16B" w14:textId="494F31ED" w:rsidR="002B55C2" w:rsidRDefault="1F289DD4" w:rsidP="001B3372">
            <w:pPr>
              <w:rPr>
                <w:rFonts w:eastAsia="Outfit" w:cs="Outfit"/>
              </w:rPr>
            </w:pPr>
            <w:r w:rsidRPr="76D081AA">
              <w:rPr>
                <w:rFonts w:eastAsia="Outfit" w:cs="Outfit"/>
              </w:rPr>
              <w:t xml:space="preserve">Bear Tose </w:t>
            </w:r>
          </w:p>
        </w:tc>
        <w:tc>
          <w:tcPr>
            <w:tcW w:w="1628" w:type="dxa"/>
          </w:tcPr>
          <w:p w14:paraId="7F9F80DD" w14:textId="08F9DF79" w:rsidR="002B55C2" w:rsidRDefault="1F289DD4" w:rsidP="001B3372">
            <w:pPr>
              <w:rPr>
                <w:rFonts w:eastAsia="Outfit" w:cs="Outfit"/>
              </w:rPr>
            </w:pPr>
            <w:r w:rsidRPr="76D081AA">
              <w:rPr>
                <w:rFonts w:eastAsia="Outfit" w:cs="Outfit"/>
              </w:rPr>
              <w:t>919-918-7425</w:t>
            </w:r>
          </w:p>
        </w:tc>
        <w:tc>
          <w:tcPr>
            <w:tcW w:w="3960" w:type="dxa"/>
          </w:tcPr>
          <w:p w14:paraId="251FAD2D" w14:textId="6B15A91B" w:rsidR="002B55C2" w:rsidRDefault="1F289DD4" w:rsidP="001B3372">
            <w:pPr>
              <w:rPr>
                <w:rFonts w:eastAsia="Outfit" w:cs="Outfit"/>
              </w:rPr>
            </w:pPr>
            <w:r w:rsidRPr="76D081AA">
              <w:rPr>
                <w:rFonts w:eastAsia="Outfit" w:cs="Outfit"/>
              </w:rPr>
              <w:t>btose@carrboronc.gov.</w:t>
            </w:r>
          </w:p>
        </w:tc>
      </w:tr>
      <w:tr w:rsidR="002B55C2" w14:paraId="622FDD86" w14:textId="62606F25" w:rsidTr="68C9BFC5">
        <w:tc>
          <w:tcPr>
            <w:tcW w:w="2297" w:type="dxa"/>
          </w:tcPr>
          <w:p w14:paraId="71D93875" w14:textId="621641A9" w:rsidR="002B55C2" w:rsidRDefault="002B55C2" w:rsidP="001B3372">
            <w:pPr>
              <w:rPr>
                <w:rFonts w:eastAsia="Outfit" w:cs="Outfit"/>
              </w:rPr>
            </w:pPr>
            <w:r w:rsidRPr="76D081AA">
              <w:rPr>
                <w:rFonts w:eastAsia="Outfit" w:cs="Outfit"/>
              </w:rPr>
              <w:t>Town of Chapel Hill</w:t>
            </w:r>
          </w:p>
        </w:tc>
        <w:tc>
          <w:tcPr>
            <w:tcW w:w="2010" w:type="dxa"/>
          </w:tcPr>
          <w:p w14:paraId="3557CDAD" w14:textId="1BA317AD" w:rsidR="002B55C2" w:rsidRDefault="2CE4D191" w:rsidP="001B3372">
            <w:pPr>
              <w:rPr>
                <w:rFonts w:eastAsia="Outfit" w:cs="Outfit"/>
              </w:rPr>
            </w:pPr>
            <w:r w:rsidRPr="76D081AA">
              <w:rPr>
                <w:rFonts w:eastAsia="Outfit" w:cs="Outfit"/>
              </w:rPr>
              <w:t xml:space="preserve">Wage Gulledge </w:t>
            </w:r>
          </w:p>
        </w:tc>
        <w:tc>
          <w:tcPr>
            <w:tcW w:w="1628" w:type="dxa"/>
          </w:tcPr>
          <w:p w14:paraId="047A325A" w14:textId="28D6E4E5" w:rsidR="002B55C2" w:rsidRDefault="2CE4D191" w:rsidP="001B3372">
            <w:pPr>
              <w:rPr>
                <w:rFonts w:eastAsia="Outfit" w:cs="Outfit"/>
              </w:rPr>
            </w:pPr>
            <w:r w:rsidRPr="76D081AA">
              <w:rPr>
                <w:rFonts w:eastAsia="Outfit" w:cs="Outfit"/>
              </w:rPr>
              <w:t>919-969-5118</w:t>
            </w:r>
          </w:p>
        </w:tc>
        <w:tc>
          <w:tcPr>
            <w:tcW w:w="3960" w:type="dxa"/>
          </w:tcPr>
          <w:p w14:paraId="5EEA6BA1" w14:textId="3DD0AE13" w:rsidR="002B55C2" w:rsidRDefault="2CE4D191" w:rsidP="001B3372">
            <w:pPr>
              <w:rPr>
                <w:rFonts w:eastAsia="Outfit" w:cs="Outfit"/>
              </w:rPr>
            </w:pPr>
            <w:r w:rsidRPr="76D081AA">
              <w:rPr>
                <w:rFonts w:eastAsia="Outfit" w:cs="Outfit"/>
              </w:rPr>
              <w:t>Wgulledge@townofchapelhill.org</w:t>
            </w:r>
          </w:p>
        </w:tc>
      </w:tr>
      <w:tr w:rsidR="002B55C2" w14:paraId="48B87A9B" w14:textId="70CCA185" w:rsidTr="7FD3BD97">
        <w:trPr>
          <w:trHeight w:val="300"/>
        </w:trPr>
        <w:tc>
          <w:tcPr>
            <w:tcW w:w="2297" w:type="dxa"/>
          </w:tcPr>
          <w:p w14:paraId="615235F2" w14:textId="44407F13" w:rsidR="002B55C2" w:rsidRDefault="002B55C2" w:rsidP="001B3372">
            <w:pPr>
              <w:rPr>
                <w:rFonts w:eastAsia="Outfit" w:cs="Outfit"/>
              </w:rPr>
            </w:pPr>
            <w:r w:rsidRPr="76D081AA">
              <w:rPr>
                <w:rFonts w:eastAsia="Outfit" w:cs="Outfit"/>
              </w:rPr>
              <w:t>Town of Hillsborough</w:t>
            </w:r>
          </w:p>
        </w:tc>
        <w:tc>
          <w:tcPr>
            <w:tcW w:w="2010" w:type="dxa"/>
          </w:tcPr>
          <w:p w14:paraId="29EC5DB5" w14:textId="7AAC2897" w:rsidR="002B55C2" w:rsidRDefault="2F6D9F8E" w:rsidP="001B3372">
            <w:pPr>
              <w:rPr>
                <w:rFonts w:eastAsia="Outfit" w:cs="Outfit"/>
              </w:rPr>
            </w:pPr>
            <w:r w:rsidRPr="76D081AA">
              <w:rPr>
                <w:rFonts w:eastAsia="Outfit" w:cs="Outfit"/>
              </w:rPr>
              <w:t>Haley Thore</w:t>
            </w:r>
          </w:p>
        </w:tc>
        <w:tc>
          <w:tcPr>
            <w:tcW w:w="1628" w:type="dxa"/>
          </w:tcPr>
          <w:p w14:paraId="6BD3A598" w14:textId="504DD885" w:rsidR="002B55C2" w:rsidRDefault="2F6D9F8E" w:rsidP="001B3372">
            <w:pPr>
              <w:rPr>
                <w:rFonts w:eastAsia="Outfit" w:cs="Outfit"/>
              </w:rPr>
            </w:pPr>
            <w:r w:rsidRPr="76D081AA">
              <w:rPr>
                <w:rFonts w:eastAsia="Outfit" w:cs="Outfit"/>
              </w:rPr>
              <w:t>919-241-4615</w:t>
            </w:r>
          </w:p>
        </w:tc>
        <w:tc>
          <w:tcPr>
            <w:tcW w:w="3960" w:type="dxa"/>
          </w:tcPr>
          <w:p w14:paraId="3184A4F1" w14:textId="2E3E5F15" w:rsidR="002B55C2" w:rsidRDefault="68D4CDC6" w:rsidP="001B3372">
            <w:pPr>
              <w:rPr>
                <w:rFonts w:eastAsia="Outfit" w:cs="Outfit"/>
              </w:rPr>
            </w:pPr>
            <w:r w:rsidRPr="46CAD55B">
              <w:rPr>
                <w:rFonts w:eastAsia="Outfit" w:cs="Outfit"/>
              </w:rPr>
              <w:t>Haley.Thore@hillsboroughnc.gov</w:t>
            </w:r>
          </w:p>
        </w:tc>
      </w:tr>
      <w:tr w:rsidR="002B55C2" w14:paraId="2FDFCAE7" w14:textId="77777777" w:rsidTr="68C9BFC5">
        <w:tc>
          <w:tcPr>
            <w:tcW w:w="2297" w:type="dxa"/>
          </w:tcPr>
          <w:p w14:paraId="7E96FCC9" w14:textId="4F45DB92" w:rsidR="002B55C2" w:rsidRDefault="002B55C2" w:rsidP="001B3372">
            <w:pPr>
              <w:rPr>
                <w:rFonts w:eastAsia="Outfit" w:cs="Outfit"/>
              </w:rPr>
            </w:pPr>
            <w:r w:rsidRPr="76D081AA">
              <w:rPr>
                <w:rFonts w:eastAsia="Outfit" w:cs="Outfit"/>
              </w:rPr>
              <w:t>Orange County</w:t>
            </w:r>
          </w:p>
        </w:tc>
        <w:tc>
          <w:tcPr>
            <w:tcW w:w="2010" w:type="dxa"/>
          </w:tcPr>
          <w:p w14:paraId="016CB7AA" w14:textId="7A82B043" w:rsidR="002B55C2" w:rsidRDefault="007838DE" w:rsidP="001B3372">
            <w:pPr>
              <w:rPr>
                <w:rFonts w:eastAsia="Outfit" w:cs="Outfit"/>
              </w:rPr>
            </w:pPr>
            <w:r>
              <w:rPr>
                <w:rFonts w:eastAsia="Outfit" w:cs="Outfit"/>
              </w:rPr>
              <w:t>Jamael Wiley</w:t>
            </w:r>
          </w:p>
        </w:tc>
        <w:tc>
          <w:tcPr>
            <w:tcW w:w="1628" w:type="dxa"/>
          </w:tcPr>
          <w:p w14:paraId="4931E4AA" w14:textId="25D90B40" w:rsidR="002B55C2" w:rsidRPr="003D1163" w:rsidRDefault="123528CD" w:rsidP="00A21BFC">
            <w:pPr>
              <w:rPr>
                <w:rFonts w:eastAsia="Outfit" w:cs="Outfit"/>
              </w:rPr>
            </w:pPr>
            <w:bookmarkStart w:id="22" w:name="_Toc204933681"/>
            <w:r w:rsidRPr="003D1163">
              <w:rPr>
                <w:rFonts w:eastAsia="Outfit" w:cs="Outfit"/>
              </w:rPr>
              <w:t>(919) 245-</w:t>
            </w:r>
            <w:bookmarkEnd w:id="22"/>
            <w:r w:rsidR="005E6593">
              <w:rPr>
                <w:rFonts w:eastAsia="Outfit" w:cs="Outfit"/>
              </w:rPr>
              <w:t>2006</w:t>
            </w:r>
          </w:p>
          <w:p w14:paraId="42CEA5FC" w14:textId="77777777" w:rsidR="002B55C2" w:rsidRDefault="002B55C2" w:rsidP="001B3372">
            <w:pPr>
              <w:rPr>
                <w:rFonts w:eastAsia="Outfit" w:cs="Outfit"/>
              </w:rPr>
            </w:pPr>
          </w:p>
        </w:tc>
        <w:tc>
          <w:tcPr>
            <w:tcW w:w="3960" w:type="dxa"/>
          </w:tcPr>
          <w:p w14:paraId="0CC29B5A" w14:textId="6C75D460" w:rsidR="002B55C2" w:rsidRDefault="005E6593" w:rsidP="001B3372">
            <w:pPr>
              <w:rPr>
                <w:rFonts w:eastAsia="Outfit" w:cs="Outfit"/>
              </w:rPr>
            </w:pPr>
            <w:r>
              <w:rPr>
                <w:rFonts w:eastAsia="Outfit" w:cs="Outfit"/>
              </w:rPr>
              <w:t>jwile</w:t>
            </w:r>
            <w:r w:rsidR="007838DE">
              <w:rPr>
                <w:rFonts w:eastAsia="Outfit" w:cs="Outfit"/>
              </w:rPr>
              <w:t>y</w:t>
            </w:r>
            <w:r w:rsidR="123528CD" w:rsidRPr="307EB513">
              <w:rPr>
                <w:rFonts w:eastAsia="Outfit" w:cs="Outfit"/>
              </w:rPr>
              <w:t>@orangecountync.gov</w:t>
            </w:r>
          </w:p>
        </w:tc>
      </w:tr>
    </w:tbl>
    <w:p w14:paraId="0D0514FC" w14:textId="77777777" w:rsidR="002B55C2" w:rsidRDefault="002B55C2" w:rsidP="001B3372">
      <w:pPr>
        <w:rPr>
          <w:rFonts w:eastAsia="Outfit" w:cs="Outfit"/>
        </w:rPr>
      </w:pPr>
    </w:p>
    <w:p w14:paraId="4D7193B8" w14:textId="4CE91AF2" w:rsidR="00E7785C" w:rsidRDefault="00E7785C" w:rsidP="4EBFE739">
      <w:pPr>
        <w:rPr>
          <w:rFonts w:eastAsia="Outfit" w:cs="Outfit"/>
        </w:rPr>
      </w:pPr>
      <w:r w:rsidRPr="76D081AA">
        <w:rPr>
          <w:rFonts w:eastAsia="Outfit" w:cs="Outfit"/>
        </w:rPr>
        <w:t xml:space="preserve">In addition to designating an employee as ADA Coordinator, §35.107, requires public entities with 50 or more people to adopt and publish grievance procedures that provide for prompt and equitable resolution of complaints alleging any action </w:t>
      </w:r>
      <w:r w:rsidR="00993F71" w:rsidRPr="76D081AA">
        <w:rPr>
          <w:rFonts w:eastAsia="Outfit" w:cs="Outfit"/>
        </w:rPr>
        <w:t>prohibited by ADA. Although not required, Triangle West TPO has proposed the following Complaint and Grievance Procedures.</w:t>
      </w:r>
    </w:p>
    <w:p w14:paraId="68A69F4A" w14:textId="44F621A3" w:rsidR="00993F71" w:rsidRDefault="00993F71" w:rsidP="00D23E97">
      <w:pPr>
        <w:pStyle w:val="Heading3"/>
      </w:pPr>
      <w:bookmarkStart w:id="23" w:name="_Toc205292001"/>
      <w:bookmarkStart w:id="24" w:name="_Toc205294517"/>
      <w:r>
        <w:t>Complaint and Grievance Procedures</w:t>
      </w:r>
      <w:bookmarkEnd w:id="23"/>
      <w:bookmarkEnd w:id="24"/>
    </w:p>
    <w:p w14:paraId="10C9348E" w14:textId="24BA4F92" w:rsidR="00993F71" w:rsidRDefault="00993F71" w:rsidP="00993F71">
      <w:pPr>
        <w:pStyle w:val="ListParagraph"/>
        <w:numPr>
          <w:ilvl w:val="0"/>
          <w:numId w:val="4"/>
        </w:numPr>
        <w:rPr>
          <w:rFonts w:eastAsia="Outfit" w:cs="Outfit"/>
        </w:rPr>
      </w:pPr>
      <w:r w:rsidRPr="76D081AA">
        <w:rPr>
          <w:rFonts w:eastAsia="Outfit" w:cs="Outfit"/>
        </w:rPr>
        <w:t>File a w</w:t>
      </w:r>
      <w:r w:rsidR="00880440" w:rsidRPr="76D081AA">
        <w:rPr>
          <w:rFonts w:eastAsia="Outfit" w:cs="Outfit"/>
        </w:rPr>
        <w:t>ritten (or audio recording when applicable) complaint via email, online form, mail</w:t>
      </w:r>
      <w:r w:rsidR="07F9B872" w:rsidRPr="64930A7B">
        <w:rPr>
          <w:rFonts w:eastAsia="Outfit" w:cs="Outfit"/>
        </w:rPr>
        <w:t>,</w:t>
      </w:r>
      <w:r w:rsidR="00880440" w:rsidRPr="76D081AA">
        <w:rPr>
          <w:rFonts w:eastAsia="Outfit" w:cs="Outfit"/>
        </w:rPr>
        <w:t xml:space="preserve"> or in-person to Triangle West TPO’s ADA Coordinator within </w:t>
      </w:r>
      <w:bookmarkStart w:id="25" w:name="_Int_1EefIVwi"/>
      <w:r w:rsidR="00880440" w:rsidRPr="76D081AA">
        <w:rPr>
          <w:rFonts w:eastAsia="Outfit" w:cs="Outfit"/>
        </w:rPr>
        <w:t>60 days</w:t>
      </w:r>
      <w:bookmarkEnd w:id="25"/>
      <w:r w:rsidR="00880440" w:rsidRPr="76D081AA">
        <w:rPr>
          <w:rFonts w:eastAsia="Outfit" w:cs="Outfit"/>
        </w:rPr>
        <w:t xml:space="preserve"> of the issue occurring. All complaints should be signed (physically or digitally) and should contain the following, at minimum:</w:t>
      </w:r>
    </w:p>
    <w:p w14:paraId="66E87094" w14:textId="40ED0844" w:rsidR="00880440" w:rsidRDefault="00880440" w:rsidP="00880440">
      <w:pPr>
        <w:pStyle w:val="ListParagraph"/>
        <w:numPr>
          <w:ilvl w:val="1"/>
          <w:numId w:val="4"/>
        </w:numPr>
        <w:rPr>
          <w:rFonts w:eastAsia="Outfit" w:cs="Outfit"/>
        </w:rPr>
      </w:pPr>
      <w:r w:rsidRPr="76D081AA">
        <w:rPr>
          <w:rFonts w:eastAsia="Outfit" w:cs="Outfit"/>
        </w:rPr>
        <w:t>An explanation of what took place</w:t>
      </w:r>
      <w:r w:rsidR="00062A92" w:rsidRPr="76D081AA">
        <w:rPr>
          <w:rFonts w:eastAsia="Outfit" w:cs="Outfit"/>
        </w:rPr>
        <w:t xml:space="preserve">, </w:t>
      </w:r>
      <w:r w:rsidRPr="76D081AA">
        <w:rPr>
          <w:rFonts w:eastAsia="Outfit" w:cs="Outfit"/>
        </w:rPr>
        <w:t>the issue presented</w:t>
      </w:r>
      <w:r w:rsidR="00062A92" w:rsidRPr="76D081AA">
        <w:rPr>
          <w:rFonts w:eastAsia="Outfit" w:cs="Outfit"/>
        </w:rPr>
        <w:t xml:space="preserve">, or discrimination </w:t>
      </w:r>
      <w:r w:rsidR="00ED0976" w:rsidRPr="76D081AA">
        <w:rPr>
          <w:rFonts w:eastAsia="Outfit" w:cs="Outfit"/>
        </w:rPr>
        <w:t>experienced.</w:t>
      </w:r>
    </w:p>
    <w:p w14:paraId="2A986C09" w14:textId="77777777" w:rsidR="00880440" w:rsidRDefault="00880440" w:rsidP="00880440">
      <w:pPr>
        <w:pStyle w:val="ListParagraph"/>
        <w:numPr>
          <w:ilvl w:val="1"/>
          <w:numId w:val="4"/>
        </w:numPr>
        <w:rPr>
          <w:rFonts w:eastAsia="Outfit" w:cs="Outfit"/>
        </w:rPr>
      </w:pPr>
      <w:r w:rsidRPr="76D081AA">
        <w:rPr>
          <w:rFonts w:eastAsia="Outfit" w:cs="Outfit"/>
        </w:rPr>
        <w:t>Contact information of the filer:</w:t>
      </w:r>
    </w:p>
    <w:p w14:paraId="3E02FF5C" w14:textId="77777777" w:rsidR="00880440" w:rsidRDefault="00880440" w:rsidP="00880440">
      <w:pPr>
        <w:pStyle w:val="ListParagraph"/>
        <w:numPr>
          <w:ilvl w:val="2"/>
          <w:numId w:val="4"/>
        </w:numPr>
        <w:rPr>
          <w:rFonts w:eastAsia="Outfit" w:cs="Outfit"/>
        </w:rPr>
      </w:pPr>
      <w:r w:rsidRPr="76D081AA">
        <w:rPr>
          <w:rFonts w:eastAsia="Outfit" w:cs="Outfit"/>
        </w:rPr>
        <w:t>Name</w:t>
      </w:r>
    </w:p>
    <w:p w14:paraId="55016323" w14:textId="77777777" w:rsidR="00880440" w:rsidRDefault="00880440" w:rsidP="00880440">
      <w:pPr>
        <w:pStyle w:val="ListParagraph"/>
        <w:numPr>
          <w:ilvl w:val="2"/>
          <w:numId w:val="4"/>
        </w:numPr>
        <w:rPr>
          <w:rFonts w:eastAsia="Outfit" w:cs="Outfit"/>
        </w:rPr>
      </w:pPr>
      <w:r w:rsidRPr="76D081AA">
        <w:rPr>
          <w:rFonts w:eastAsia="Outfit" w:cs="Outfit"/>
        </w:rPr>
        <w:t>Email Address</w:t>
      </w:r>
    </w:p>
    <w:p w14:paraId="7924E077" w14:textId="381E980E" w:rsidR="00880440" w:rsidRDefault="00880440" w:rsidP="00880440">
      <w:pPr>
        <w:pStyle w:val="ListParagraph"/>
        <w:numPr>
          <w:ilvl w:val="2"/>
          <w:numId w:val="4"/>
        </w:numPr>
        <w:rPr>
          <w:rFonts w:eastAsia="Outfit" w:cs="Outfit"/>
        </w:rPr>
      </w:pPr>
      <w:r w:rsidRPr="76D081AA">
        <w:rPr>
          <w:rFonts w:eastAsia="Outfit" w:cs="Outfit"/>
        </w:rPr>
        <w:t xml:space="preserve">Phone Number </w:t>
      </w:r>
    </w:p>
    <w:p w14:paraId="32973C80" w14:textId="6062F59D" w:rsidR="00062A92" w:rsidRDefault="00062A92" w:rsidP="00062A92">
      <w:pPr>
        <w:pStyle w:val="ListParagraph"/>
        <w:numPr>
          <w:ilvl w:val="1"/>
          <w:numId w:val="4"/>
        </w:numPr>
        <w:rPr>
          <w:rFonts w:eastAsia="Outfit" w:cs="Outfit"/>
        </w:rPr>
      </w:pPr>
      <w:r w:rsidRPr="76D081AA">
        <w:rPr>
          <w:rFonts w:eastAsia="Outfit" w:cs="Outfit"/>
        </w:rPr>
        <w:t>Date(s) of the event or issue presented</w:t>
      </w:r>
      <w:r w:rsidR="00ED0976">
        <w:rPr>
          <w:rFonts w:eastAsia="Outfit" w:cs="Outfit"/>
        </w:rPr>
        <w:t>.</w:t>
      </w:r>
    </w:p>
    <w:p w14:paraId="5123042E" w14:textId="77777777" w:rsidR="00062A92" w:rsidRDefault="00062A92" w:rsidP="00062A92">
      <w:pPr>
        <w:pStyle w:val="ListParagraph"/>
        <w:numPr>
          <w:ilvl w:val="0"/>
          <w:numId w:val="4"/>
        </w:numPr>
        <w:rPr>
          <w:rFonts w:eastAsia="Outfit" w:cs="Outfit"/>
        </w:rPr>
      </w:pPr>
      <w:r w:rsidRPr="76D081AA">
        <w:rPr>
          <w:rFonts w:eastAsia="Outfit" w:cs="Outfit"/>
        </w:rPr>
        <w:t>The Triangle West TPO ADA Coordinator will meet (virtually or in-person) with the filer within 15 calendar days after receipt of the filed complaint.</w:t>
      </w:r>
    </w:p>
    <w:p w14:paraId="646FC6AF" w14:textId="609B5DA0" w:rsidR="00062A92" w:rsidRPr="00062A92" w:rsidRDefault="00062A92" w:rsidP="00B80270">
      <w:pPr>
        <w:pStyle w:val="ListParagraph"/>
        <w:numPr>
          <w:ilvl w:val="0"/>
          <w:numId w:val="4"/>
        </w:numPr>
        <w:autoSpaceDE w:val="0"/>
        <w:autoSpaceDN w:val="0"/>
        <w:adjustRightInd w:val="0"/>
        <w:spacing w:after="0" w:line="240" w:lineRule="auto"/>
        <w:rPr>
          <w:rFonts w:eastAsia="Outfit" w:cs="Outfit"/>
        </w:rPr>
      </w:pPr>
      <w:r w:rsidRPr="76D081AA">
        <w:rPr>
          <w:rFonts w:eastAsia="Outfit" w:cs="Outfit"/>
        </w:rPr>
        <w:t xml:space="preserve">The Triangle West TPO ADA Coordinator will investigate the complaint. </w:t>
      </w:r>
    </w:p>
    <w:p w14:paraId="1EB8C0DB" w14:textId="08679AB2" w:rsidR="00062A92" w:rsidRPr="005C040F" w:rsidRDefault="00062A92" w:rsidP="005C040F">
      <w:pPr>
        <w:pStyle w:val="ListParagraph"/>
        <w:numPr>
          <w:ilvl w:val="0"/>
          <w:numId w:val="4"/>
        </w:numPr>
        <w:autoSpaceDE w:val="0"/>
        <w:autoSpaceDN w:val="0"/>
        <w:adjustRightInd w:val="0"/>
        <w:spacing w:after="0" w:line="240" w:lineRule="auto"/>
        <w:rPr>
          <w:rFonts w:eastAsia="Outfit" w:cs="Outfit"/>
        </w:rPr>
      </w:pPr>
      <w:r w:rsidRPr="76D081AA">
        <w:rPr>
          <w:rFonts w:eastAsia="Outfit" w:cs="Outfit"/>
        </w:rPr>
        <w:t>30 calendar days of meeting with the filer, the Triangle West TPO ADA Coordinator will issue a report of</w:t>
      </w:r>
      <w:r w:rsidR="00512E48" w:rsidRPr="76D081AA">
        <w:rPr>
          <w:rFonts w:eastAsia="Outfit" w:cs="Outfit"/>
        </w:rPr>
        <w:t xml:space="preserve"> the</w:t>
      </w:r>
      <w:r w:rsidRPr="76D081AA">
        <w:rPr>
          <w:rFonts w:eastAsia="Outfit" w:cs="Outfit"/>
        </w:rPr>
        <w:t xml:space="preserve"> findings and </w:t>
      </w:r>
      <w:bookmarkStart w:id="26" w:name="_Int_Y9vTIDHf"/>
      <w:r w:rsidRPr="76D081AA">
        <w:rPr>
          <w:rFonts w:eastAsia="Outfit" w:cs="Outfit"/>
        </w:rPr>
        <w:t>possible solutions</w:t>
      </w:r>
      <w:bookmarkEnd w:id="26"/>
      <w:r w:rsidRPr="76D081AA">
        <w:rPr>
          <w:rFonts w:eastAsia="Outfit" w:cs="Outfit"/>
        </w:rPr>
        <w:t xml:space="preserve"> and meet (virtually or in-person) with the filer. </w:t>
      </w:r>
      <w:r w:rsidRPr="005C040F">
        <w:rPr>
          <w:rFonts w:eastAsia="Outfit" w:cs="Outfit"/>
        </w:rPr>
        <w:t xml:space="preserve">If the proposed resolutions do not satisfactorily resolve the issue, the complainant may file a grievance with a federal transportation agency (i.e., USDOT, FHWA, FTA) within </w:t>
      </w:r>
      <w:bookmarkStart w:id="27" w:name="_Int_N0pLwlAy"/>
      <w:r w:rsidRPr="005C040F">
        <w:rPr>
          <w:rFonts w:eastAsia="Outfit" w:cs="Outfit"/>
        </w:rPr>
        <w:t>180 days</w:t>
      </w:r>
      <w:bookmarkEnd w:id="27"/>
      <w:r w:rsidRPr="005C040F">
        <w:rPr>
          <w:rFonts w:eastAsia="Outfit" w:cs="Outfit"/>
        </w:rPr>
        <w:t xml:space="preserve"> of the last date of the alleged discrimination</w:t>
      </w:r>
      <w:r w:rsidR="13B27419" w:rsidRPr="005C040F">
        <w:rPr>
          <w:rFonts w:eastAsia="Outfit" w:cs="Outfit"/>
        </w:rPr>
        <w:t xml:space="preserve"> </w:t>
      </w:r>
      <w:r w:rsidRPr="00BC32BE">
        <w:t xml:space="preserve">USDOT and Federal Highway Administration | ADA Complaint Form: </w:t>
      </w:r>
      <w:hyperlink r:id="rId10" w:history="1">
        <w:r w:rsidRPr="6DC13D28">
          <w:rPr>
            <w:rStyle w:val="Hyperlink"/>
          </w:rPr>
          <w:t>https://highways.dot.gov/civil-</w:t>
        </w:r>
        <w:r w:rsidRPr="00C10040">
          <w:rPr>
            <w:rStyle w:val="Hyperlink"/>
          </w:rPr>
          <w:t>rights</w:t>
        </w:r>
        <w:r w:rsidRPr="6DC13D28">
          <w:rPr>
            <w:rStyle w:val="Hyperlink"/>
          </w:rPr>
          <w:t>/ada-complaint</w:t>
        </w:r>
      </w:hyperlink>
    </w:p>
    <w:p w14:paraId="799EBF33" w14:textId="4833128A" w:rsidR="00B80270" w:rsidRDefault="00512E48" w:rsidP="00B80270">
      <w:pPr>
        <w:pStyle w:val="ListParagraph"/>
        <w:numPr>
          <w:ilvl w:val="0"/>
          <w:numId w:val="4"/>
        </w:numPr>
        <w:autoSpaceDE w:val="0"/>
        <w:autoSpaceDN w:val="0"/>
        <w:adjustRightInd w:val="0"/>
        <w:spacing w:after="0" w:line="240" w:lineRule="auto"/>
        <w:rPr>
          <w:rFonts w:eastAsia="Outfit" w:cs="Outfit"/>
        </w:rPr>
      </w:pPr>
      <w:bookmarkStart w:id="28" w:name="_Int_WR0Y8dDs"/>
      <w:r w:rsidRPr="76D081AA">
        <w:rPr>
          <w:rFonts w:eastAsia="Outfit" w:cs="Outfit"/>
        </w:rPr>
        <w:t>The Triangle West TPO will maintain records of all complaints, responses, resolutions, and appeals for at least a period of three years.</w:t>
      </w:r>
      <w:bookmarkEnd w:id="28"/>
    </w:p>
    <w:p w14:paraId="4EB00680" w14:textId="2D3F7763" w:rsidR="113E6F61" w:rsidRDefault="113E6F61" w:rsidP="6F52FD15">
      <w:pPr>
        <w:spacing w:after="0" w:line="240" w:lineRule="auto"/>
        <w:rPr>
          <w:rFonts w:eastAsia="Outfit" w:cs="Outfit"/>
        </w:rPr>
      </w:pPr>
    </w:p>
    <w:p w14:paraId="43180BC4" w14:textId="1B614144" w:rsidR="00512E48" w:rsidRDefault="00512E48" w:rsidP="59180529">
      <w:pPr>
        <w:autoSpaceDE w:val="0"/>
        <w:autoSpaceDN w:val="0"/>
        <w:adjustRightInd w:val="0"/>
        <w:spacing w:after="0" w:line="240" w:lineRule="auto"/>
        <w:rPr>
          <w:rFonts w:eastAsia="Outfit" w:cs="Outfit"/>
        </w:rPr>
      </w:pPr>
      <w:r w:rsidRPr="76D081AA">
        <w:rPr>
          <w:rFonts w:eastAsia="Outfit" w:cs="Outfit"/>
        </w:rPr>
        <w:t>This grievance procedure is applicable to any ADA complaints related to Triangle West TPO projects, programs, services, and activities. Complaints received by Triangle West TPO relating to projects, programs, services</w:t>
      </w:r>
      <w:r w:rsidR="402EEAAD" w:rsidRPr="64930A7B">
        <w:rPr>
          <w:rFonts w:eastAsia="Outfit" w:cs="Outfit"/>
        </w:rPr>
        <w:t>,</w:t>
      </w:r>
      <w:r w:rsidRPr="76D081AA">
        <w:rPr>
          <w:rFonts w:eastAsia="Outfit" w:cs="Outfit"/>
        </w:rPr>
        <w:t xml:space="preserve"> and activities related to its member </w:t>
      </w:r>
      <w:bookmarkStart w:id="29" w:name="_Int_1jDS7ypF"/>
      <w:r w:rsidRPr="76D081AA">
        <w:rPr>
          <w:rFonts w:eastAsia="Outfit" w:cs="Outfit"/>
        </w:rPr>
        <w:t>jurisdictions</w:t>
      </w:r>
      <w:bookmarkEnd w:id="29"/>
      <w:r w:rsidRPr="76D081AA">
        <w:rPr>
          <w:rFonts w:eastAsia="Outfit" w:cs="Outfit"/>
        </w:rPr>
        <w:t xml:space="preserve"> (local governments), or partner organizations will be referred to </w:t>
      </w:r>
      <w:r w:rsidR="61464539" w:rsidRPr="5FF02C34">
        <w:rPr>
          <w:rFonts w:eastAsia="Outfit" w:cs="Outfit"/>
        </w:rPr>
        <w:t xml:space="preserve">an </w:t>
      </w:r>
      <w:r w:rsidRPr="5FF02C34">
        <w:rPr>
          <w:rFonts w:eastAsia="Outfit" w:cs="Outfit"/>
        </w:rPr>
        <w:t>appropriate</w:t>
      </w:r>
      <w:r w:rsidRPr="76D081AA">
        <w:rPr>
          <w:rFonts w:eastAsia="Outfit" w:cs="Outfit"/>
        </w:rPr>
        <w:t xml:space="preserve"> organization</w:t>
      </w:r>
      <w:r w:rsidR="00A97FD9" w:rsidRPr="76D081AA">
        <w:rPr>
          <w:rFonts w:eastAsia="Outfit" w:cs="Outfit"/>
        </w:rPr>
        <w:t>. If grievance procedures do not exist for the organization, Triangle West TPO may choose to refer the complaint to the North Carolina Department of Transportation, Federal Highway Administration</w:t>
      </w:r>
      <w:r w:rsidR="33626570" w:rsidRPr="64930A7B">
        <w:rPr>
          <w:rFonts w:eastAsia="Outfit" w:cs="Outfit"/>
        </w:rPr>
        <w:t>,</w:t>
      </w:r>
      <w:r w:rsidR="00A97FD9" w:rsidRPr="76D081AA">
        <w:rPr>
          <w:rFonts w:eastAsia="Outfit" w:cs="Outfit"/>
        </w:rPr>
        <w:t xml:space="preserve"> or the Federal Transit Authority, depending on the nature of the complaint. </w:t>
      </w:r>
    </w:p>
    <w:p w14:paraId="7D4D2166" w14:textId="77777777" w:rsidR="00993F71" w:rsidRDefault="00993F71" w:rsidP="001B3372">
      <w:pPr>
        <w:rPr>
          <w:rFonts w:eastAsia="Outfit" w:cs="Outfit"/>
        </w:rPr>
      </w:pPr>
    </w:p>
    <w:p w14:paraId="0D16FEFB" w14:textId="2AD7FFBE" w:rsidR="49058CC2" w:rsidRDefault="49058CC2" w:rsidP="49058CC2">
      <w:pPr>
        <w:pStyle w:val="Heading3"/>
      </w:pPr>
    </w:p>
    <w:p w14:paraId="32AFCB39" w14:textId="31FCA02F" w:rsidR="42FC0103" w:rsidRDefault="42FC0103" w:rsidP="49058CC2">
      <w:pPr>
        <w:pStyle w:val="Heading3"/>
      </w:pPr>
      <w:r>
        <w:t>Triangle West ADA Focus Group</w:t>
      </w:r>
    </w:p>
    <w:p w14:paraId="16D79DE8" w14:textId="5315B029" w:rsidR="00993F71" w:rsidRDefault="00A97FD9" w:rsidP="179D2468">
      <w:pPr>
        <w:rPr>
          <w:rFonts w:eastAsia="Outfit" w:cs="Outfit"/>
        </w:rPr>
      </w:pPr>
      <w:commentRangeStart w:id="30"/>
      <w:r w:rsidRPr="49058CC2">
        <w:rPr>
          <w:rFonts w:eastAsia="Outfit" w:cs="Outfit"/>
        </w:rPr>
        <w:t xml:space="preserve">To better understand the transportation needs </w:t>
      </w:r>
      <w:r w:rsidR="72EDE947" w:rsidRPr="49058CC2">
        <w:rPr>
          <w:rFonts w:eastAsia="Outfit" w:cs="Outfit"/>
        </w:rPr>
        <w:t xml:space="preserve">of </w:t>
      </w:r>
      <w:r w:rsidRPr="49058CC2">
        <w:rPr>
          <w:rFonts w:eastAsia="Outfit" w:cs="Outfit"/>
        </w:rPr>
        <w:t>people with disabilities within the Triangle,</w:t>
      </w:r>
      <w:r w:rsidR="3C35F963" w:rsidRPr="49058CC2">
        <w:rPr>
          <w:rFonts w:eastAsia="Outfit" w:cs="Outfit"/>
        </w:rPr>
        <w:t xml:space="preserve"> </w:t>
      </w:r>
      <w:r w:rsidRPr="49058CC2">
        <w:rPr>
          <w:rFonts w:eastAsia="Outfit" w:cs="Outfit"/>
        </w:rPr>
        <w:t>the Triangle West TPO hosted a focus group with people with disabilities for the development of this ADA Transition Plan</w:t>
      </w:r>
      <w:r w:rsidR="00FB65A8" w:rsidRPr="49058CC2">
        <w:rPr>
          <w:rFonts w:eastAsia="Outfit" w:cs="Outfit"/>
        </w:rPr>
        <w:t xml:space="preserve"> on </w:t>
      </w:r>
      <w:r w:rsidR="7E3BD023" w:rsidRPr="49058CC2">
        <w:rPr>
          <w:rFonts w:eastAsia="Outfit" w:cs="Outfit"/>
        </w:rPr>
        <w:t>June 23</w:t>
      </w:r>
      <w:r w:rsidR="7E3BD023" w:rsidRPr="49058CC2">
        <w:rPr>
          <w:rFonts w:eastAsia="Outfit" w:cs="Outfit"/>
          <w:vertAlign w:val="superscript"/>
        </w:rPr>
        <w:t>rd</w:t>
      </w:r>
      <w:r w:rsidR="7E3BD023" w:rsidRPr="49058CC2">
        <w:rPr>
          <w:rFonts w:eastAsia="Outfit" w:cs="Outfit"/>
        </w:rPr>
        <w:t xml:space="preserve"> 2025</w:t>
      </w:r>
      <w:r w:rsidRPr="49058CC2">
        <w:rPr>
          <w:rFonts w:eastAsia="Outfit" w:cs="Outfit"/>
        </w:rPr>
        <w:t xml:space="preserve">. The following recommendations and policy changes are </w:t>
      </w:r>
      <w:r w:rsidR="73BD1502" w:rsidRPr="49058CC2">
        <w:rPr>
          <w:rFonts w:eastAsia="Outfit" w:cs="Outfit"/>
        </w:rPr>
        <w:t>the result</w:t>
      </w:r>
      <w:r w:rsidRPr="49058CC2">
        <w:rPr>
          <w:rFonts w:eastAsia="Outfit" w:cs="Outfit"/>
        </w:rPr>
        <w:t xml:space="preserve"> of the findings from the focus group</w:t>
      </w:r>
      <w:r w:rsidR="004027A1" w:rsidRPr="49058CC2">
        <w:rPr>
          <w:rFonts w:eastAsia="Outfit" w:cs="Outfit"/>
        </w:rPr>
        <w:t>.</w:t>
      </w:r>
      <w:commentRangeEnd w:id="30"/>
      <w:r>
        <w:rPr>
          <w:rStyle w:val="CommentReference"/>
        </w:rPr>
        <w:commentReference w:id="30"/>
      </w:r>
    </w:p>
    <w:p w14:paraId="2CBF4952" w14:textId="37CCCFB9" w:rsidR="001B3372" w:rsidRDefault="001B3372" w:rsidP="00D23E97">
      <w:pPr>
        <w:pStyle w:val="Heading2"/>
      </w:pPr>
      <w:bookmarkStart w:id="31" w:name="_Toc204933682"/>
      <w:bookmarkStart w:id="32" w:name="_Toc205292002"/>
      <w:bookmarkStart w:id="33" w:name="_Toc205294518"/>
      <w:commentRangeStart w:id="34"/>
      <w:r w:rsidRPr="26A15E62">
        <w:t>Evaluation of Programs and Facilities</w:t>
      </w:r>
      <w:commentRangeEnd w:id="34"/>
      <w:r w:rsidR="00EF56F6">
        <w:rPr>
          <w:rStyle w:val="CommentReference"/>
        </w:rPr>
        <w:commentReference w:id="34"/>
      </w:r>
      <w:bookmarkEnd w:id="31"/>
      <w:bookmarkEnd w:id="32"/>
      <w:bookmarkEnd w:id="33"/>
    </w:p>
    <w:p w14:paraId="34494587" w14:textId="0F5E8ACB" w:rsidR="0718DE84" w:rsidRDefault="00F01ACE" w:rsidP="00D046C4">
      <w:pPr>
        <w:pStyle w:val="Heading3"/>
      </w:pPr>
      <w:bookmarkStart w:id="37" w:name="_Toc205292003"/>
      <w:bookmarkStart w:id="38" w:name="_Toc205294519"/>
      <w:r w:rsidRPr="443321F1">
        <w:t xml:space="preserve">Triangle West </w:t>
      </w:r>
      <w:r w:rsidR="0718DE84" w:rsidRPr="443321F1">
        <w:t>TPO Office</w:t>
      </w:r>
      <w:bookmarkEnd w:id="37"/>
      <w:bookmarkEnd w:id="38"/>
    </w:p>
    <w:p w14:paraId="16DD4C63" w14:textId="07089D56" w:rsidR="0718DE84" w:rsidRDefault="0718DE84" w:rsidP="179D2468">
      <w:pPr>
        <w:rPr>
          <w:rFonts w:eastAsia="Outfit" w:cs="Outfit"/>
        </w:rPr>
      </w:pPr>
      <w:r w:rsidRPr="76D081AA">
        <w:rPr>
          <w:rFonts w:eastAsia="Outfit" w:cs="Outfit"/>
        </w:rPr>
        <w:t xml:space="preserve">The Triangle West TPO Office is located at 4307 Emperor Blvd Suites 110 and 130, Durham, NC 27703. The office space is shared with our Lead </w:t>
      </w:r>
      <w:r w:rsidR="106D8DDA" w:rsidRPr="76D081AA">
        <w:rPr>
          <w:rFonts w:eastAsia="Outfit" w:cs="Outfit"/>
        </w:rPr>
        <w:t>Planning Agency, Central Pines Regional Council</w:t>
      </w:r>
      <w:r w:rsidR="3A44785D" w:rsidRPr="737ED73E">
        <w:rPr>
          <w:rFonts w:eastAsia="Outfit" w:cs="Outfit"/>
        </w:rPr>
        <w:t>,</w:t>
      </w:r>
      <w:r w:rsidR="106D8DDA" w:rsidRPr="76D081AA">
        <w:rPr>
          <w:rFonts w:eastAsia="Outfit" w:cs="Outfit"/>
        </w:rPr>
        <w:t xml:space="preserve"> and is accessible via GoDurham and GoTriangle Access</w:t>
      </w:r>
      <w:r w:rsidR="26783F9A" w:rsidRPr="76D081AA">
        <w:rPr>
          <w:rFonts w:eastAsia="Outfit" w:cs="Outfit"/>
        </w:rPr>
        <w:t xml:space="preserve">. </w:t>
      </w:r>
      <w:r w:rsidR="7179B755" w:rsidRPr="57A0176D">
        <w:rPr>
          <w:rFonts w:eastAsia="Outfit" w:cs="Outfit"/>
        </w:rPr>
        <w:t xml:space="preserve">Access via Orange </w:t>
      </w:r>
      <w:r w:rsidR="7179B755" w:rsidRPr="45C0BBFE">
        <w:rPr>
          <w:rFonts w:eastAsia="Outfit" w:cs="Outfit"/>
        </w:rPr>
        <w:t xml:space="preserve">County </w:t>
      </w:r>
      <w:r w:rsidR="7179B755" w:rsidRPr="0BFD64E9">
        <w:rPr>
          <w:rFonts w:eastAsia="Outfit" w:cs="Outfit"/>
        </w:rPr>
        <w:t xml:space="preserve">Paratransit </w:t>
      </w:r>
      <w:r w:rsidR="7179B755" w:rsidRPr="3A0B0198">
        <w:rPr>
          <w:rFonts w:eastAsia="Outfit" w:cs="Outfit"/>
        </w:rPr>
        <w:t xml:space="preserve">or </w:t>
      </w:r>
      <w:r w:rsidR="7179B755" w:rsidRPr="117CB155">
        <w:rPr>
          <w:rFonts w:eastAsia="Outfit" w:cs="Outfit"/>
        </w:rPr>
        <w:t>Chapel-</w:t>
      </w:r>
      <w:r w:rsidR="7179B755" w:rsidRPr="101AC893">
        <w:rPr>
          <w:rFonts w:eastAsia="Outfit" w:cs="Outfit"/>
        </w:rPr>
        <w:t xml:space="preserve">Hill Transit’s </w:t>
      </w:r>
      <w:r w:rsidR="7179B755" w:rsidRPr="10851F5C">
        <w:rPr>
          <w:rFonts w:eastAsia="Outfit" w:cs="Outfit"/>
        </w:rPr>
        <w:t xml:space="preserve">EZRider system </w:t>
      </w:r>
      <w:r w:rsidR="7179B755" w:rsidRPr="1450EDDA">
        <w:rPr>
          <w:rFonts w:eastAsia="Outfit" w:cs="Outfit"/>
        </w:rPr>
        <w:t xml:space="preserve">requires </w:t>
      </w:r>
      <w:r w:rsidR="7179B755" w:rsidRPr="51C3CC32">
        <w:rPr>
          <w:rFonts w:eastAsia="Outfit" w:cs="Outfit"/>
        </w:rPr>
        <w:t>a transfer to</w:t>
      </w:r>
      <w:r w:rsidR="7179B755" w:rsidRPr="5F4CCF43">
        <w:rPr>
          <w:rFonts w:eastAsia="Outfit" w:cs="Outfit"/>
        </w:rPr>
        <w:t xml:space="preserve"> either </w:t>
      </w:r>
      <w:r w:rsidR="7179B755" w:rsidRPr="5E05DCC9">
        <w:rPr>
          <w:rFonts w:eastAsia="Outfit" w:cs="Outfit"/>
        </w:rPr>
        <w:t xml:space="preserve">GoDurham or GoTriangle </w:t>
      </w:r>
      <w:r w:rsidR="7179B755" w:rsidRPr="09958D08">
        <w:rPr>
          <w:rFonts w:eastAsia="Outfit" w:cs="Outfit"/>
        </w:rPr>
        <w:t>Acce</w:t>
      </w:r>
      <w:r w:rsidR="055AFFC3" w:rsidRPr="09958D08">
        <w:rPr>
          <w:rFonts w:eastAsia="Outfit" w:cs="Outfit"/>
        </w:rPr>
        <w:t>ss</w:t>
      </w:r>
      <w:r w:rsidR="00906046">
        <w:rPr>
          <w:rFonts w:eastAsia="Outfit" w:cs="Outfit"/>
        </w:rPr>
        <w:t>.</w:t>
      </w:r>
    </w:p>
    <w:p w14:paraId="404C1709" w14:textId="1D3FDC4E" w:rsidR="26783F9A" w:rsidRDefault="26783F9A" w:rsidP="0A92F7A7">
      <w:pPr>
        <w:rPr>
          <w:rFonts w:eastAsia="Outfit" w:cs="Outfit"/>
        </w:rPr>
      </w:pPr>
      <w:r w:rsidRPr="76D081AA">
        <w:rPr>
          <w:rFonts w:eastAsia="Outfit" w:cs="Outfit"/>
        </w:rPr>
        <w:t xml:space="preserve">The office space is on the ground </w:t>
      </w:r>
      <w:r w:rsidR="0C45615A" w:rsidRPr="76D081AA">
        <w:rPr>
          <w:rFonts w:eastAsia="Outfit" w:cs="Outfit"/>
        </w:rPr>
        <w:t>level and</w:t>
      </w:r>
      <w:r w:rsidRPr="76D081AA">
        <w:rPr>
          <w:rFonts w:eastAsia="Outfit" w:cs="Outfit"/>
        </w:rPr>
        <w:t xml:space="preserve"> is fully wheelchair accessible with at-grade doors, and ADA push buttons. Multiple accessible parking spo</w:t>
      </w:r>
      <w:r w:rsidR="54334F6D" w:rsidRPr="76D081AA">
        <w:rPr>
          <w:rFonts w:eastAsia="Outfit" w:cs="Outfit"/>
        </w:rPr>
        <w:t xml:space="preserve">ts are available in front of the building. </w:t>
      </w:r>
      <w:r w:rsidR="00F01ACE" w:rsidRPr="76D081AA">
        <w:rPr>
          <w:rFonts w:eastAsia="Outfit" w:cs="Outfit"/>
        </w:rPr>
        <w:t xml:space="preserve">Triangle West </w:t>
      </w:r>
      <w:r w:rsidR="070E5D00" w:rsidRPr="76D081AA">
        <w:rPr>
          <w:rFonts w:eastAsia="Outfit" w:cs="Outfit"/>
        </w:rPr>
        <w:t xml:space="preserve">TPO meetings feature large text and </w:t>
      </w:r>
      <w:bookmarkStart w:id="39" w:name="_Int_lNbpUV71"/>
      <w:r w:rsidR="070E5D00" w:rsidRPr="76D081AA">
        <w:rPr>
          <w:rFonts w:eastAsia="Outfit" w:cs="Outfit"/>
        </w:rPr>
        <w:t xml:space="preserve">high </w:t>
      </w:r>
      <w:r w:rsidR="070E5D00" w:rsidRPr="6C30F61E">
        <w:rPr>
          <w:rFonts w:eastAsia="Outfit" w:cs="Outfit"/>
        </w:rPr>
        <w:t>cont</w:t>
      </w:r>
      <w:r w:rsidR="2AE5377A" w:rsidRPr="6C30F61E">
        <w:rPr>
          <w:rFonts w:eastAsia="Outfit" w:cs="Outfit"/>
        </w:rPr>
        <w:t>ras</w:t>
      </w:r>
      <w:r w:rsidR="070E5D00" w:rsidRPr="6C30F61E">
        <w:rPr>
          <w:rFonts w:eastAsia="Outfit" w:cs="Outfit"/>
        </w:rPr>
        <w:t>t</w:t>
      </w:r>
      <w:bookmarkEnd w:id="39"/>
      <w:r w:rsidR="070E5D00" w:rsidRPr="76D081AA">
        <w:rPr>
          <w:rFonts w:eastAsia="Outfit" w:cs="Outfit"/>
        </w:rPr>
        <w:t xml:space="preserve"> </w:t>
      </w:r>
      <w:r w:rsidR="070E5D00" w:rsidRPr="32877927">
        <w:rPr>
          <w:rFonts w:eastAsia="Outfit" w:cs="Outfit"/>
        </w:rPr>
        <w:t>sign</w:t>
      </w:r>
      <w:r w:rsidR="3C1C19C1" w:rsidRPr="32877927">
        <w:rPr>
          <w:rFonts w:eastAsia="Outfit" w:cs="Outfit"/>
        </w:rPr>
        <w:t>age</w:t>
      </w:r>
      <w:r w:rsidR="070E5D00" w:rsidRPr="76D081AA">
        <w:rPr>
          <w:rFonts w:eastAsia="Outfit" w:cs="Outfit"/>
        </w:rPr>
        <w:t xml:space="preserve"> directing people to the appropriate room</w:t>
      </w:r>
      <w:r w:rsidR="0D4F7344" w:rsidRPr="0DA2E03B">
        <w:rPr>
          <w:rFonts w:eastAsia="Outfit" w:cs="Outfit"/>
        </w:rPr>
        <w:t>.</w:t>
      </w:r>
      <w:r w:rsidR="070E5D00" w:rsidRPr="76D081AA">
        <w:rPr>
          <w:rFonts w:eastAsia="Outfit" w:cs="Outfit"/>
        </w:rPr>
        <w:t xml:space="preserve"> </w:t>
      </w:r>
      <w:r w:rsidR="779699AC" w:rsidRPr="43E078F4">
        <w:rPr>
          <w:rFonts w:eastAsia="Outfit" w:cs="Outfit"/>
        </w:rPr>
        <w:t>O</w:t>
      </w:r>
      <w:r w:rsidR="070E5D00" w:rsidRPr="43E078F4">
        <w:rPr>
          <w:rFonts w:eastAsia="Outfit" w:cs="Outfit"/>
        </w:rPr>
        <w:t>ffice</w:t>
      </w:r>
      <w:r w:rsidR="070E5D00" w:rsidRPr="76D081AA">
        <w:rPr>
          <w:rFonts w:eastAsia="Outfit" w:cs="Outfit"/>
        </w:rPr>
        <w:t xml:space="preserve"> rooms</w:t>
      </w:r>
      <w:r w:rsidR="104A2DAF" w:rsidRPr="435EBE95">
        <w:rPr>
          <w:rFonts w:eastAsia="Outfit" w:cs="Outfit"/>
        </w:rPr>
        <w:t xml:space="preserve"> </w:t>
      </w:r>
      <w:r w:rsidR="104A2DAF" w:rsidRPr="3BB80A3B">
        <w:rPr>
          <w:rFonts w:eastAsia="Outfit" w:cs="Outfit"/>
        </w:rPr>
        <w:t>also</w:t>
      </w:r>
      <w:r w:rsidR="070E5D00" w:rsidRPr="76D081AA">
        <w:rPr>
          <w:rFonts w:eastAsia="Outfit" w:cs="Outfit"/>
        </w:rPr>
        <w:t xml:space="preserve"> have </w:t>
      </w:r>
      <w:r w:rsidR="2E9A96E6" w:rsidRPr="76D081AA">
        <w:rPr>
          <w:rFonts w:eastAsia="Outfit" w:cs="Outfit"/>
        </w:rPr>
        <w:t xml:space="preserve">braille text signs. </w:t>
      </w:r>
    </w:p>
    <w:p w14:paraId="68625257" w14:textId="3C1992D4" w:rsidR="2E9A96E6" w:rsidRDefault="00F01ACE" w:rsidP="00D23E97">
      <w:pPr>
        <w:pStyle w:val="Heading3"/>
      </w:pPr>
      <w:bookmarkStart w:id="40" w:name="_Toc205292004"/>
      <w:bookmarkStart w:id="41" w:name="_Toc205294520"/>
      <w:r w:rsidRPr="76D081AA">
        <w:t xml:space="preserve">Triangle West </w:t>
      </w:r>
      <w:r w:rsidR="2E9A96E6">
        <w:t>TPO Public Meetings</w:t>
      </w:r>
      <w:bookmarkEnd w:id="40"/>
      <w:bookmarkEnd w:id="41"/>
      <w:r w:rsidR="2E9A96E6">
        <w:t xml:space="preserve"> </w:t>
      </w:r>
    </w:p>
    <w:p w14:paraId="515C45C8" w14:textId="299EF27D" w:rsidR="2E9A96E6" w:rsidRDefault="2E9A96E6" w:rsidP="0A92F7A7">
      <w:pPr>
        <w:rPr>
          <w:rFonts w:eastAsia="Outfit" w:cs="Outfit"/>
        </w:rPr>
      </w:pPr>
      <w:r w:rsidRPr="76D081AA">
        <w:rPr>
          <w:rFonts w:eastAsia="Outfit" w:cs="Outfit"/>
        </w:rPr>
        <w:t xml:space="preserve">The </w:t>
      </w:r>
      <w:r w:rsidR="00F01ACE" w:rsidRPr="76D081AA">
        <w:rPr>
          <w:rFonts w:eastAsia="Outfit" w:cs="Outfit"/>
        </w:rPr>
        <w:t>Trian</w:t>
      </w:r>
      <w:r w:rsidR="00D25BB7" w:rsidRPr="76D081AA">
        <w:rPr>
          <w:rFonts w:eastAsia="Outfit" w:cs="Outfit"/>
        </w:rPr>
        <w:t xml:space="preserve">gle West </w:t>
      </w:r>
      <w:r w:rsidRPr="76D081AA">
        <w:rPr>
          <w:rFonts w:eastAsia="Outfit" w:cs="Outfit"/>
        </w:rPr>
        <w:t xml:space="preserve">TPO hosts its public meetings (Board and Technical Committee) meetings in the Long Leaf </w:t>
      </w:r>
      <w:r w:rsidRPr="6B70F58C">
        <w:rPr>
          <w:rFonts w:eastAsia="Outfit" w:cs="Outfit"/>
        </w:rPr>
        <w:t>Meeting</w:t>
      </w:r>
      <w:r w:rsidRPr="76D081AA">
        <w:rPr>
          <w:rFonts w:eastAsia="Outfit" w:cs="Outfit"/>
        </w:rPr>
        <w:t xml:space="preserve"> room at the TPO office. Meetings </w:t>
      </w:r>
      <w:r w:rsidR="44F1B2F6" w:rsidRPr="76D081AA">
        <w:rPr>
          <w:rFonts w:eastAsia="Outfit" w:cs="Outfit"/>
        </w:rPr>
        <w:t>include a hybrid option utilizing zoom, the zoom call includes live transcription</w:t>
      </w:r>
      <w:r w:rsidR="50EC6791" w:rsidRPr="1DED5E4E">
        <w:rPr>
          <w:rFonts w:eastAsia="Outfit" w:cs="Outfit"/>
        </w:rPr>
        <w:t xml:space="preserve">. </w:t>
      </w:r>
      <w:r w:rsidR="44F1B2F6" w:rsidRPr="76D081AA">
        <w:rPr>
          <w:rFonts w:eastAsia="Outfit" w:cs="Outfit"/>
        </w:rPr>
        <w:t xml:space="preserve">ASL interpretation can be provided upon </w:t>
      </w:r>
      <w:r w:rsidR="44F1B2F6" w:rsidRPr="52572A21">
        <w:rPr>
          <w:rFonts w:eastAsia="Outfit" w:cs="Outfit"/>
        </w:rPr>
        <w:t>request</w:t>
      </w:r>
      <w:r w:rsidR="4CDDC921" w:rsidRPr="08B685BA">
        <w:rPr>
          <w:rFonts w:eastAsia="Outfit" w:cs="Outfit"/>
        </w:rPr>
        <w:t xml:space="preserve"> </w:t>
      </w:r>
      <w:r w:rsidR="0F7229BA" w:rsidRPr="5CDB8039">
        <w:rPr>
          <w:rFonts w:eastAsia="Outfit" w:cs="Outfit"/>
        </w:rPr>
        <w:t xml:space="preserve">if </w:t>
      </w:r>
      <w:r w:rsidR="00D75104" w:rsidRPr="76D081AA">
        <w:rPr>
          <w:rFonts w:eastAsia="Outfit" w:cs="Outfit"/>
        </w:rPr>
        <w:t xml:space="preserve">made </w:t>
      </w:r>
      <w:r w:rsidR="00F31CA1">
        <w:rPr>
          <w:rFonts w:eastAsia="Outfit" w:cs="Outfit"/>
        </w:rPr>
        <w:t xml:space="preserve">at least </w:t>
      </w:r>
      <w:bookmarkStart w:id="42" w:name="_Int_LuYInY4j"/>
      <w:r w:rsidR="00EA655C">
        <w:rPr>
          <w:rFonts w:eastAsia="Outfit" w:cs="Outfit"/>
        </w:rPr>
        <w:t>48 hours</w:t>
      </w:r>
      <w:bookmarkEnd w:id="42"/>
      <w:r w:rsidR="00EA655C">
        <w:rPr>
          <w:rFonts w:eastAsia="Outfit" w:cs="Outfit"/>
        </w:rPr>
        <w:t xml:space="preserve"> </w:t>
      </w:r>
      <w:r w:rsidR="00081D02">
        <w:rPr>
          <w:rFonts w:eastAsia="Outfit" w:cs="Outfit"/>
        </w:rPr>
        <w:t xml:space="preserve">before the </w:t>
      </w:r>
      <w:r w:rsidR="00F31CA1">
        <w:rPr>
          <w:rFonts w:eastAsia="Outfit" w:cs="Outfit"/>
        </w:rPr>
        <w:t>meeting</w:t>
      </w:r>
      <w:r w:rsidR="35C8A802" w:rsidRPr="76D081AA">
        <w:rPr>
          <w:rFonts w:eastAsia="Outfit" w:cs="Outfit"/>
        </w:rPr>
        <w:t xml:space="preserve">. The TPO live streams these meetings on </w:t>
      </w:r>
      <w:r w:rsidR="0D415A68" w:rsidRPr="76D081AA">
        <w:rPr>
          <w:rFonts w:eastAsia="Outfit" w:cs="Outfit"/>
        </w:rPr>
        <w:t>YouTube</w:t>
      </w:r>
      <w:r w:rsidR="35C8A802" w:rsidRPr="76D081AA">
        <w:rPr>
          <w:rFonts w:eastAsia="Outfit" w:cs="Outfit"/>
        </w:rPr>
        <w:t xml:space="preserve">, </w:t>
      </w:r>
      <w:r w:rsidR="68AB1950" w:rsidRPr="76D081AA">
        <w:rPr>
          <w:rFonts w:eastAsia="Outfit" w:cs="Outfit"/>
        </w:rPr>
        <w:t>YouTube</w:t>
      </w:r>
      <w:r w:rsidR="35C8A802" w:rsidRPr="76D081AA">
        <w:rPr>
          <w:rFonts w:eastAsia="Outfit" w:cs="Outfit"/>
        </w:rPr>
        <w:t xml:space="preserve"> live streams also include auto</w:t>
      </w:r>
      <w:r w:rsidR="22AB348C" w:rsidRPr="76D081AA">
        <w:rPr>
          <w:rFonts w:eastAsia="Outfit" w:cs="Outfit"/>
        </w:rPr>
        <w:t>-generated live captioning</w:t>
      </w:r>
      <w:r w:rsidR="0227A385" w:rsidRPr="76D081AA">
        <w:rPr>
          <w:rFonts w:eastAsia="Outfit" w:cs="Outfit"/>
        </w:rPr>
        <w:t xml:space="preserve">. </w:t>
      </w:r>
    </w:p>
    <w:p w14:paraId="2E3B56F0" w14:textId="0F9A10EE" w:rsidR="0227A385" w:rsidRDefault="00D25BB7" w:rsidP="0A92F7A7">
      <w:pPr>
        <w:rPr>
          <w:rFonts w:eastAsia="Outfit" w:cs="Outfit"/>
        </w:rPr>
      </w:pPr>
      <w:r w:rsidRPr="76D081AA">
        <w:rPr>
          <w:rFonts w:eastAsia="Outfit" w:cs="Outfit"/>
        </w:rPr>
        <w:t xml:space="preserve">Triangle West </w:t>
      </w:r>
      <w:r w:rsidR="0227A385" w:rsidRPr="76D081AA">
        <w:rPr>
          <w:rFonts w:eastAsia="Outfit" w:cs="Outfit"/>
        </w:rPr>
        <w:t>TPO</w:t>
      </w:r>
      <w:r w:rsidRPr="76D081AA">
        <w:rPr>
          <w:rFonts w:eastAsia="Outfit" w:cs="Outfit"/>
        </w:rPr>
        <w:t>’s</w:t>
      </w:r>
      <w:r w:rsidR="0227A385" w:rsidRPr="76D081AA">
        <w:rPr>
          <w:rFonts w:eastAsia="Outfit" w:cs="Outfit"/>
        </w:rPr>
        <w:t xml:space="preserve"> public meeting </w:t>
      </w:r>
      <w:r w:rsidR="064D7E41" w:rsidRPr="4973AE71">
        <w:rPr>
          <w:rFonts w:eastAsia="Outfit" w:cs="Outfit"/>
        </w:rPr>
        <w:t>agenda</w:t>
      </w:r>
      <w:r w:rsidR="0227A385" w:rsidRPr="76D081AA">
        <w:rPr>
          <w:rFonts w:eastAsia="Outfit" w:cs="Outfit"/>
        </w:rPr>
        <w:t xml:space="preserve"> and minutes can be found on our website (</w:t>
      </w:r>
      <w:hyperlink r:id="rId15">
        <w:r w:rsidR="0227A385" w:rsidRPr="76D081AA">
          <w:rPr>
            <w:rStyle w:val="Hyperlink"/>
            <w:rFonts w:eastAsia="Outfit" w:cs="Outfit"/>
          </w:rPr>
          <w:t>here</w:t>
        </w:r>
      </w:hyperlink>
      <w:r w:rsidR="0227A385" w:rsidRPr="76D081AA">
        <w:rPr>
          <w:rFonts w:eastAsia="Outfit" w:cs="Outfit"/>
        </w:rPr>
        <w:t>),</w:t>
      </w:r>
      <w:r w:rsidR="170EFB87" w:rsidRPr="76D081AA">
        <w:rPr>
          <w:rFonts w:eastAsia="Outfit" w:cs="Outfit"/>
        </w:rPr>
        <w:t xml:space="preserve"> the TPO can provide large text and braille copies of these documents </w:t>
      </w:r>
      <w:r w:rsidR="12C5A031" w:rsidRPr="76D081AA">
        <w:rPr>
          <w:rFonts w:eastAsia="Outfit" w:cs="Outfit"/>
        </w:rPr>
        <w:t xml:space="preserve">at the TPO meeting </w:t>
      </w:r>
      <w:r w:rsidR="170EFB87" w:rsidRPr="76D081AA">
        <w:rPr>
          <w:rFonts w:eastAsia="Outfit" w:cs="Outfit"/>
        </w:rPr>
        <w:t>upon request</w:t>
      </w:r>
      <w:r w:rsidR="30E5975F" w:rsidRPr="76D081AA">
        <w:rPr>
          <w:rFonts w:eastAsia="Outfit" w:cs="Outfit"/>
        </w:rPr>
        <w:t>.</w:t>
      </w:r>
      <w:r w:rsidR="00D32A70">
        <w:rPr>
          <w:rFonts w:eastAsia="Outfit" w:cs="Outfit"/>
        </w:rPr>
        <w:t xml:space="preserve"> Request for agendas must be </w:t>
      </w:r>
      <w:r w:rsidR="00DB4BB1">
        <w:rPr>
          <w:rFonts w:eastAsia="Outfit" w:cs="Outfit"/>
        </w:rPr>
        <w:t xml:space="preserve">made at least 48 hours before the meeting </w:t>
      </w:r>
      <w:r w:rsidR="00CB04EE">
        <w:rPr>
          <w:rFonts w:eastAsia="Outfit" w:cs="Outfit"/>
        </w:rPr>
        <w:t xml:space="preserve">and </w:t>
      </w:r>
      <w:r w:rsidR="132FDD32" w:rsidRPr="698D0A06">
        <w:rPr>
          <w:rFonts w:eastAsia="Outfit" w:cs="Outfit"/>
        </w:rPr>
        <w:t>Minutes requests can be made at any time</w:t>
      </w:r>
      <w:r w:rsidR="3DA28F34" w:rsidRPr="5128C639">
        <w:rPr>
          <w:rFonts w:eastAsia="Outfit" w:cs="Outfit"/>
        </w:rPr>
        <w:t xml:space="preserve">. </w:t>
      </w:r>
      <w:r w:rsidR="006F66F7">
        <w:rPr>
          <w:rFonts w:eastAsia="Outfit" w:cs="Outfit"/>
        </w:rPr>
        <w:t>Minutes from Technical Committee or Board meetings</w:t>
      </w:r>
      <w:r w:rsidR="132FDD32" w:rsidRPr="698D0A06">
        <w:rPr>
          <w:rFonts w:eastAsia="Outfit" w:cs="Outfit"/>
        </w:rPr>
        <w:t xml:space="preserve"> will not be </w:t>
      </w:r>
      <w:r w:rsidR="45CB9545" w:rsidRPr="5128C639">
        <w:rPr>
          <w:rFonts w:eastAsia="Outfit" w:cs="Outfit"/>
        </w:rPr>
        <w:t>available</w:t>
      </w:r>
      <w:r w:rsidR="132FDD32" w:rsidRPr="698D0A06">
        <w:rPr>
          <w:rFonts w:eastAsia="Outfit" w:cs="Outfit"/>
        </w:rPr>
        <w:t xml:space="preserve"> until they</w:t>
      </w:r>
      <w:r w:rsidR="132FDD32" w:rsidRPr="651B8B78">
        <w:rPr>
          <w:rFonts w:eastAsia="Outfit" w:cs="Outfit"/>
        </w:rPr>
        <w:t xml:space="preserve"> are approved at the next meetin</w:t>
      </w:r>
      <w:r w:rsidR="006F66F7">
        <w:rPr>
          <w:rFonts w:eastAsia="Outfit" w:cs="Outfit"/>
        </w:rPr>
        <w:t xml:space="preserve">g. Once approved, they can be provided in large text format or braille </w:t>
      </w:r>
      <w:bookmarkStart w:id="43" w:name="_Int_4TEr3z9R"/>
      <w:r w:rsidR="006F66F7">
        <w:rPr>
          <w:rFonts w:eastAsia="Outfit" w:cs="Outfit"/>
        </w:rPr>
        <w:t>48 hours</w:t>
      </w:r>
      <w:bookmarkEnd w:id="43"/>
      <w:r w:rsidR="006F66F7">
        <w:rPr>
          <w:rFonts w:eastAsia="Outfit" w:cs="Outfit"/>
        </w:rPr>
        <w:t xml:space="preserve"> after request. </w:t>
      </w:r>
    </w:p>
    <w:p w14:paraId="767BC0AE" w14:textId="3480CE0C" w:rsidR="55788471" w:rsidRDefault="55788471" w:rsidP="00140EBF">
      <w:pPr>
        <w:pStyle w:val="Heading3"/>
        <w:rPr>
          <w:rFonts w:eastAsia="Outfit"/>
        </w:rPr>
      </w:pPr>
      <w:bookmarkStart w:id="44" w:name="_Toc205292005"/>
      <w:bookmarkStart w:id="45" w:name="_Toc205294521"/>
      <w:r w:rsidRPr="76D081AA">
        <w:rPr>
          <w:rFonts w:eastAsia="Outfit"/>
        </w:rPr>
        <w:t xml:space="preserve">Off Site Events </w:t>
      </w:r>
      <w:bookmarkEnd w:id="44"/>
      <w:bookmarkEnd w:id="45"/>
    </w:p>
    <w:p w14:paraId="3494C3C7" w14:textId="12365AD4" w:rsidR="55788471" w:rsidRDefault="55788471">
      <w:pPr>
        <w:rPr>
          <w:rFonts w:eastAsia="Outfit" w:cs="Outfit"/>
        </w:rPr>
      </w:pPr>
      <w:r w:rsidRPr="76D081AA">
        <w:rPr>
          <w:rFonts w:eastAsia="Outfit" w:cs="Outfit"/>
        </w:rPr>
        <w:t xml:space="preserve">The TPO will select spaces for </w:t>
      </w:r>
      <w:r w:rsidR="1AD6609B" w:rsidRPr="76D081AA">
        <w:rPr>
          <w:rFonts w:eastAsia="Outfit" w:cs="Outfit"/>
        </w:rPr>
        <w:t>offsite</w:t>
      </w:r>
      <w:r w:rsidR="09F10B52" w:rsidRPr="76D081AA">
        <w:rPr>
          <w:rFonts w:eastAsia="Outfit" w:cs="Outfit"/>
        </w:rPr>
        <w:t xml:space="preserve"> </w:t>
      </w:r>
      <w:r w:rsidRPr="76D081AA">
        <w:rPr>
          <w:rFonts w:eastAsia="Outfit" w:cs="Outfit"/>
        </w:rPr>
        <w:t>events using the following criteria to ensure that these events are accessible to all</w:t>
      </w:r>
      <w:r w:rsidR="00D0774F" w:rsidRPr="76D081AA">
        <w:rPr>
          <w:rFonts w:eastAsia="Outfit" w:cs="Outfit"/>
        </w:rPr>
        <w:t>:</w:t>
      </w:r>
    </w:p>
    <w:p w14:paraId="38892441" w14:textId="53DAC282" w:rsidR="55788471" w:rsidRDefault="00D0774F" w:rsidP="00A3D2BB">
      <w:pPr>
        <w:pStyle w:val="ListParagraph"/>
        <w:numPr>
          <w:ilvl w:val="0"/>
          <w:numId w:val="8"/>
        </w:numPr>
        <w:rPr>
          <w:rFonts w:eastAsia="Outfit" w:cs="Outfit"/>
        </w:rPr>
      </w:pPr>
      <w:r w:rsidRPr="76D081AA">
        <w:rPr>
          <w:rFonts w:eastAsia="Outfit" w:cs="Outfit"/>
        </w:rPr>
        <w:t>A</w:t>
      </w:r>
      <w:r w:rsidR="55788471" w:rsidRPr="76D081AA">
        <w:rPr>
          <w:rFonts w:eastAsia="Outfit" w:cs="Outfit"/>
        </w:rPr>
        <w:t>ccessib</w:t>
      </w:r>
      <w:r w:rsidR="00496614" w:rsidRPr="76D081AA">
        <w:rPr>
          <w:rFonts w:eastAsia="Outfit" w:cs="Outfit"/>
        </w:rPr>
        <w:t>le via paratransit</w:t>
      </w:r>
      <w:r w:rsidR="55788471" w:rsidRPr="76D081AA">
        <w:rPr>
          <w:rFonts w:eastAsia="Outfit" w:cs="Outfit"/>
        </w:rPr>
        <w:t xml:space="preserve"> </w:t>
      </w:r>
    </w:p>
    <w:p w14:paraId="1093D81A" w14:textId="6537AEAE" w:rsidR="55788471" w:rsidRDefault="55788471" w:rsidP="00A3D2BB">
      <w:pPr>
        <w:pStyle w:val="ListParagraph"/>
        <w:numPr>
          <w:ilvl w:val="1"/>
          <w:numId w:val="8"/>
        </w:numPr>
        <w:rPr>
          <w:rFonts w:eastAsia="Outfit" w:cs="Outfit"/>
        </w:rPr>
      </w:pPr>
      <w:r w:rsidRPr="76D081AA">
        <w:rPr>
          <w:rFonts w:eastAsia="Outfit" w:cs="Outfit"/>
        </w:rPr>
        <w:t xml:space="preserve">Locations should be within a </w:t>
      </w:r>
      <w:r w:rsidR="0375BAED" w:rsidRPr="76D081AA">
        <w:rPr>
          <w:rFonts w:eastAsia="Outfit" w:cs="Outfit"/>
        </w:rPr>
        <w:t xml:space="preserve">paratransit service area </w:t>
      </w:r>
      <w:r w:rsidR="1AED6CF5" w:rsidRPr="76D081AA">
        <w:rPr>
          <w:rFonts w:eastAsia="Outfit" w:cs="Outfit"/>
        </w:rPr>
        <w:t>(</w:t>
      </w:r>
      <w:r w:rsidR="4A6037DC" w:rsidRPr="76D081AA">
        <w:rPr>
          <w:rFonts w:eastAsia="Outfit" w:cs="Outfit"/>
        </w:rPr>
        <w:t xml:space="preserve">see </w:t>
      </w:r>
      <w:r w:rsidR="00763558">
        <w:rPr>
          <w:rFonts w:eastAsia="Outfit" w:cs="Outfit"/>
        </w:rPr>
        <w:t xml:space="preserve">the Triangle West Transit Guide </w:t>
      </w:r>
      <w:r w:rsidR="001D5033">
        <w:rPr>
          <w:rFonts w:eastAsia="Outfit" w:cs="Outfit"/>
        </w:rPr>
        <w:t xml:space="preserve">in the </w:t>
      </w:r>
      <w:r w:rsidR="4A6037DC" w:rsidRPr="76D081AA">
        <w:rPr>
          <w:rFonts w:eastAsia="Outfit" w:cs="Outfit"/>
        </w:rPr>
        <w:t>Appendix for regional paratransit service areas and hours)</w:t>
      </w:r>
    </w:p>
    <w:p w14:paraId="7DBA155F" w14:textId="0D21D010" w:rsidR="0375BAED" w:rsidRDefault="0375BAED" w:rsidP="54AEB9D1">
      <w:pPr>
        <w:pStyle w:val="ListParagraph"/>
        <w:numPr>
          <w:ilvl w:val="2"/>
          <w:numId w:val="8"/>
        </w:numPr>
        <w:rPr>
          <w:rFonts w:eastAsia="Outfit" w:cs="Outfit"/>
        </w:rPr>
      </w:pPr>
      <w:r w:rsidRPr="76D081AA">
        <w:rPr>
          <w:rFonts w:eastAsia="Outfit" w:cs="Outfit"/>
        </w:rPr>
        <w:t>Ideally within multiple partner agencies paratransit service areas to limit transfers</w:t>
      </w:r>
    </w:p>
    <w:p w14:paraId="6A3B9463" w14:textId="420A53AC" w:rsidR="00496614" w:rsidRDefault="0375BAED" w:rsidP="00496614">
      <w:pPr>
        <w:pStyle w:val="ListParagraph"/>
        <w:numPr>
          <w:ilvl w:val="1"/>
          <w:numId w:val="8"/>
        </w:numPr>
        <w:rPr>
          <w:rFonts w:eastAsia="Outfit" w:cs="Outfit"/>
        </w:rPr>
      </w:pPr>
      <w:r w:rsidRPr="76D081AA">
        <w:rPr>
          <w:rFonts w:eastAsia="Outfit" w:cs="Outfit"/>
        </w:rPr>
        <w:t xml:space="preserve">Events should be scheduled during </w:t>
      </w:r>
      <w:r w:rsidR="4AF0F0E0" w:rsidRPr="76D081AA">
        <w:rPr>
          <w:rFonts w:eastAsia="Outfit" w:cs="Outfit"/>
        </w:rPr>
        <w:t>regional p</w:t>
      </w:r>
      <w:r w:rsidRPr="76D081AA">
        <w:rPr>
          <w:rFonts w:eastAsia="Outfit" w:cs="Outfit"/>
        </w:rPr>
        <w:t>aratransit service hours</w:t>
      </w:r>
      <w:r w:rsidR="00DB5E74">
        <w:rPr>
          <w:rFonts w:eastAsia="Outfit" w:cs="Outfit"/>
        </w:rPr>
        <w:t>.</w:t>
      </w:r>
    </w:p>
    <w:p w14:paraId="0A689AD3" w14:textId="034C52B2" w:rsidR="3CB5A0EE" w:rsidRDefault="00D0774F" w:rsidP="00496614">
      <w:pPr>
        <w:pStyle w:val="ListParagraph"/>
        <w:numPr>
          <w:ilvl w:val="0"/>
          <w:numId w:val="8"/>
        </w:numPr>
        <w:rPr>
          <w:rFonts w:eastAsia="Outfit" w:cs="Outfit"/>
        </w:rPr>
      </w:pPr>
      <w:r w:rsidRPr="76D081AA">
        <w:rPr>
          <w:rFonts w:eastAsia="Outfit" w:cs="Outfit"/>
        </w:rPr>
        <w:t>A</w:t>
      </w:r>
      <w:r w:rsidR="3CB5A0EE" w:rsidRPr="76D081AA">
        <w:rPr>
          <w:rFonts w:eastAsia="Outfit" w:cs="Outfit"/>
        </w:rPr>
        <w:t>t</w:t>
      </w:r>
      <w:r w:rsidRPr="76D081AA">
        <w:rPr>
          <w:rFonts w:eastAsia="Outfit" w:cs="Outfit"/>
        </w:rPr>
        <w:t>-</w:t>
      </w:r>
      <w:r w:rsidR="3CB5A0EE" w:rsidRPr="76D081AA">
        <w:rPr>
          <w:rFonts w:eastAsia="Outfit" w:cs="Outfit"/>
        </w:rPr>
        <w:t>grade entrances or service ramps</w:t>
      </w:r>
    </w:p>
    <w:p w14:paraId="58848FAA" w14:textId="220D16F6" w:rsidR="3CB5A0EE" w:rsidRDefault="00D0774F" w:rsidP="38B964ED">
      <w:pPr>
        <w:pStyle w:val="ListParagraph"/>
        <w:numPr>
          <w:ilvl w:val="0"/>
          <w:numId w:val="8"/>
        </w:numPr>
        <w:rPr>
          <w:rFonts w:eastAsia="Outfit" w:cs="Outfit"/>
        </w:rPr>
      </w:pPr>
      <w:r w:rsidRPr="76D081AA">
        <w:rPr>
          <w:rFonts w:eastAsia="Outfit" w:cs="Outfit"/>
        </w:rPr>
        <w:t>S</w:t>
      </w:r>
      <w:r w:rsidR="3CB5A0EE" w:rsidRPr="76D081AA">
        <w:rPr>
          <w:rFonts w:eastAsia="Outfit" w:cs="Outfit"/>
        </w:rPr>
        <w:t>ingle</w:t>
      </w:r>
      <w:r w:rsidRPr="76D081AA">
        <w:rPr>
          <w:rFonts w:eastAsia="Outfit" w:cs="Outfit"/>
        </w:rPr>
        <w:t>-</w:t>
      </w:r>
      <w:r w:rsidR="3CB5A0EE" w:rsidRPr="76D081AA">
        <w:rPr>
          <w:rFonts w:eastAsia="Outfit" w:cs="Outfit"/>
        </w:rPr>
        <w:t xml:space="preserve">story or have </w:t>
      </w:r>
      <w:r w:rsidRPr="76D081AA">
        <w:rPr>
          <w:rFonts w:eastAsia="Outfit" w:cs="Outfit"/>
        </w:rPr>
        <w:t xml:space="preserve">accessible </w:t>
      </w:r>
      <w:r w:rsidR="3CB5A0EE" w:rsidRPr="76D081AA">
        <w:rPr>
          <w:rFonts w:eastAsia="Outfit" w:cs="Outfit"/>
        </w:rPr>
        <w:t>elevators</w:t>
      </w:r>
      <w:r w:rsidR="00DB5E74">
        <w:rPr>
          <w:rFonts w:eastAsia="Outfit" w:cs="Outfit"/>
        </w:rPr>
        <w:t>.</w:t>
      </w:r>
    </w:p>
    <w:p w14:paraId="1E5D6C43" w14:textId="28B96A22" w:rsidR="3CB5A0EE" w:rsidRDefault="3CB5A0EE" w:rsidP="6936ABDC">
      <w:pPr>
        <w:pStyle w:val="ListParagraph"/>
        <w:numPr>
          <w:ilvl w:val="1"/>
          <w:numId w:val="8"/>
        </w:numPr>
        <w:rPr>
          <w:rFonts w:eastAsia="Outfit" w:cs="Outfit"/>
        </w:rPr>
      </w:pPr>
      <w:r w:rsidRPr="76D081AA">
        <w:rPr>
          <w:rFonts w:eastAsia="Outfit" w:cs="Outfit"/>
        </w:rPr>
        <w:t>TPO staff should confirm that elevators are working day of the event</w:t>
      </w:r>
    </w:p>
    <w:p w14:paraId="6CC76732" w14:textId="6C2972B1" w:rsidR="6B2EE314" w:rsidRDefault="00B86F82" w:rsidP="6B2EE314">
      <w:pPr>
        <w:pStyle w:val="ListParagraph"/>
        <w:numPr>
          <w:ilvl w:val="0"/>
          <w:numId w:val="8"/>
        </w:numPr>
        <w:rPr>
          <w:rFonts w:eastAsia="Outfit" w:cs="Outfit"/>
        </w:rPr>
      </w:pPr>
      <w:r w:rsidRPr="76D081AA">
        <w:rPr>
          <w:rFonts w:eastAsia="Outfit" w:cs="Outfit"/>
        </w:rPr>
        <w:t>P</w:t>
      </w:r>
      <w:r w:rsidR="34870434" w:rsidRPr="76D081AA">
        <w:rPr>
          <w:rFonts w:eastAsia="Outfit" w:cs="Outfit"/>
        </w:rPr>
        <w:t>edestrian ROW (</w:t>
      </w:r>
      <w:r w:rsidR="1394CFFF" w:rsidRPr="76D081AA">
        <w:rPr>
          <w:rFonts w:eastAsia="Outfit" w:cs="Outfit"/>
        </w:rPr>
        <w:t>s</w:t>
      </w:r>
      <w:r w:rsidR="34870434" w:rsidRPr="76D081AA">
        <w:rPr>
          <w:rFonts w:eastAsia="Outfit" w:cs="Outfit"/>
        </w:rPr>
        <w:t>idewalks, greenway,</w:t>
      </w:r>
      <w:r w:rsidR="6D032D9F" w:rsidRPr="76D081AA">
        <w:rPr>
          <w:rFonts w:eastAsia="Outfit" w:cs="Outfit"/>
        </w:rPr>
        <w:t xml:space="preserve"> multi-use path etc.) </w:t>
      </w:r>
      <w:r w:rsidR="34870434" w:rsidRPr="76D081AA">
        <w:rPr>
          <w:rFonts w:eastAsia="Outfit" w:cs="Outfit"/>
        </w:rPr>
        <w:t>connectivity from nearest transit stop</w:t>
      </w:r>
    </w:p>
    <w:p w14:paraId="30B64C1C" w14:textId="2F2F912C" w:rsidR="3DC65BCD" w:rsidRDefault="00B86F82" w:rsidP="3DC65BCD">
      <w:pPr>
        <w:pStyle w:val="ListParagraph"/>
        <w:numPr>
          <w:ilvl w:val="0"/>
          <w:numId w:val="8"/>
        </w:numPr>
        <w:rPr>
          <w:rFonts w:eastAsia="Outfit" w:cs="Outfit"/>
        </w:rPr>
      </w:pPr>
      <w:r w:rsidRPr="76D081AA">
        <w:rPr>
          <w:rFonts w:eastAsia="Outfit" w:cs="Outfit"/>
        </w:rPr>
        <w:t>S</w:t>
      </w:r>
      <w:r w:rsidR="7475A547" w:rsidRPr="76D081AA">
        <w:rPr>
          <w:rFonts w:eastAsia="Outfit" w:cs="Outfit"/>
        </w:rPr>
        <w:t xml:space="preserve">eating </w:t>
      </w:r>
    </w:p>
    <w:p w14:paraId="19DABD5A" w14:textId="118B918E" w:rsidR="00B86F82" w:rsidRDefault="7475A547" w:rsidP="00B86F82">
      <w:pPr>
        <w:pStyle w:val="ListParagraph"/>
        <w:numPr>
          <w:ilvl w:val="1"/>
          <w:numId w:val="8"/>
        </w:numPr>
        <w:rPr>
          <w:rFonts w:eastAsia="Outfit" w:cs="Outfit"/>
        </w:rPr>
      </w:pPr>
      <w:r w:rsidRPr="76D081AA">
        <w:rPr>
          <w:rFonts w:eastAsia="Outfit" w:cs="Outfit"/>
        </w:rPr>
        <w:t xml:space="preserve">Event </w:t>
      </w:r>
      <w:r w:rsidRPr="618E0E3C">
        <w:rPr>
          <w:rFonts w:eastAsia="Outfit" w:cs="Outfit"/>
        </w:rPr>
        <w:t>set</w:t>
      </w:r>
      <w:r w:rsidRPr="76D081AA">
        <w:rPr>
          <w:rFonts w:eastAsia="Outfit" w:cs="Outfit"/>
        </w:rPr>
        <w:t xml:space="preserve"> up should accommodate a 60” turning radius for wheelchair users</w:t>
      </w:r>
    </w:p>
    <w:p w14:paraId="2B34117C" w14:textId="779ED319" w:rsidR="605364CC" w:rsidRDefault="00B86F82" w:rsidP="00B86F82">
      <w:pPr>
        <w:pStyle w:val="ListParagraph"/>
        <w:numPr>
          <w:ilvl w:val="0"/>
          <w:numId w:val="8"/>
        </w:numPr>
        <w:rPr>
          <w:rFonts w:eastAsia="Outfit" w:cs="Outfit"/>
        </w:rPr>
      </w:pPr>
      <w:r w:rsidRPr="76D081AA">
        <w:rPr>
          <w:rFonts w:eastAsia="Outfit" w:cs="Outfit"/>
        </w:rPr>
        <w:t>A</w:t>
      </w:r>
      <w:r w:rsidR="7475A547" w:rsidRPr="76D081AA">
        <w:rPr>
          <w:rFonts w:eastAsia="Outfit" w:cs="Outfit"/>
        </w:rPr>
        <w:t xml:space="preserve">ccessible entrances </w:t>
      </w:r>
      <w:r w:rsidR="004813AB" w:rsidRPr="76D081AA">
        <w:rPr>
          <w:rFonts w:eastAsia="Outfit" w:cs="Outfit"/>
        </w:rPr>
        <w:t>with clearly marked</w:t>
      </w:r>
      <w:r w:rsidR="7475A547" w:rsidRPr="76D081AA">
        <w:rPr>
          <w:rFonts w:eastAsia="Outfit" w:cs="Outfit"/>
        </w:rPr>
        <w:t xml:space="preserve"> pathways </w:t>
      </w:r>
    </w:p>
    <w:p w14:paraId="5C6AA157" w14:textId="20BF3F67" w:rsidR="53808679" w:rsidRDefault="00B86F82" w:rsidP="53808679">
      <w:pPr>
        <w:pStyle w:val="ListParagraph"/>
        <w:numPr>
          <w:ilvl w:val="0"/>
          <w:numId w:val="8"/>
        </w:numPr>
        <w:rPr>
          <w:rFonts w:eastAsia="Outfit" w:cs="Outfit"/>
        </w:rPr>
      </w:pPr>
      <w:r w:rsidRPr="76D081AA">
        <w:rPr>
          <w:rFonts w:eastAsia="Outfit" w:cs="Outfit"/>
        </w:rPr>
        <w:t>S</w:t>
      </w:r>
      <w:r w:rsidR="7475A547" w:rsidRPr="76D081AA">
        <w:rPr>
          <w:rFonts w:eastAsia="Outfit" w:cs="Outfit"/>
        </w:rPr>
        <w:t xml:space="preserve">ignage </w:t>
      </w:r>
      <w:r w:rsidR="007C329D" w:rsidRPr="76D081AA">
        <w:rPr>
          <w:rFonts w:eastAsia="Outfit" w:cs="Outfit"/>
        </w:rPr>
        <w:t xml:space="preserve">with </w:t>
      </w:r>
      <w:r w:rsidR="7475A547" w:rsidRPr="76D081AA">
        <w:rPr>
          <w:rFonts w:eastAsia="Outfit" w:cs="Outfit"/>
        </w:rPr>
        <w:t xml:space="preserve">raised large print lettering and braille </w:t>
      </w:r>
    </w:p>
    <w:p w14:paraId="39532E2E" w14:textId="526F53A7" w:rsidR="4B2D682C" w:rsidRPr="00AE7B08" w:rsidRDefault="4B2D682C" w:rsidP="00D23E97">
      <w:pPr>
        <w:pStyle w:val="Heading3"/>
        <w:rPr>
          <w:rFonts w:eastAsia="Outfit" w:cs="Outfit"/>
        </w:rPr>
      </w:pPr>
      <w:bookmarkStart w:id="46" w:name="_Toc205292006"/>
      <w:bookmarkStart w:id="47" w:name="_Toc205294522"/>
      <w:r w:rsidRPr="00AE7B08">
        <w:t xml:space="preserve">General Guidelines for TPO </w:t>
      </w:r>
      <w:r w:rsidRPr="00AE7B08">
        <w:rPr>
          <w:rFonts w:eastAsia="Outfit" w:cs="Outfit"/>
        </w:rPr>
        <w:t>Events</w:t>
      </w:r>
      <w:bookmarkEnd w:id="46"/>
      <w:bookmarkEnd w:id="47"/>
      <w:r w:rsidRPr="00AE7B08">
        <w:rPr>
          <w:rFonts w:eastAsia="Outfit" w:cs="Outfit"/>
        </w:rPr>
        <w:t xml:space="preserve"> </w:t>
      </w:r>
    </w:p>
    <w:p w14:paraId="491CEC58" w14:textId="5FAD20E8" w:rsidR="4B2D682C" w:rsidRDefault="4B2D682C" w:rsidP="586B02E0">
      <w:pPr>
        <w:rPr>
          <w:rFonts w:eastAsia="Outfit" w:cs="Outfit"/>
        </w:rPr>
      </w:pPr>
      <w:r w:rsidRPr="76D081AA">
        <w:rPr>
          <w:rFonts w:eastAsia="Outfit" w:cs="Outfit"/>
        </w:rPr>
        <w:t>Following the Guidance of the Southeast ADA Center</w:t>
      </w:r>
      <w:r w:rsidR="44FA1550" w:rsidRPr="23EA7735">
        <w:rPr>
          <w:rFonts w:eastAsia="Outfit" w:cs="Outfit"/>
        </w:rPr>
        <w:t>,</w:t>
      </w:r>
      <w:r w:rsidRPr="76D081AA">
        <w:rPr>
          <w:rFonts w:eastAsia="Outfit" w:cs="Outfit"/>
        </w:rPr>
        <w:t xml:space="preserve"> the TPO should select sites and host events to allow participants with disabilities to do the following:</w:t>
      </w:r>
    </w:p>
    <w:p w14:paraId="3B08EA1A" w14:textId="1884DE97" w:rsidR="00A3D2BB" w:rsidRDefault="4B2D682C" w:rsidP="052620E3">
      <w:pPr>
        <w:pStyle w:val="ListParagraph"/>
        <w:numPr>
          <w:ilvl w:val="0"/>
          <w:numId w:val="10"/>
        </w:numPr>
        <w:rPr>
          <w:rFonts w:eastAsia="Outfit" w:cs="Outfit"/>
        </w:rPr>
      </w:pPr>
      <w:r w:rsidRPr="76D081AA">
        <w:rPr>
          <w:rFonts w:eastAsia="Outfit" w:cs="Outfit"/>
        </w:rPr>
        <w:t xml:space="preserve">Obtain information and directions in an accessible format prior to or during the event. Accessible formats may include pictures, visual schedules or other supports that may be requested as accommodation. </w:t>
      </w:r>
    </w:p>
    <w:p w14:paraId="46347F2B" w14:textId="018006B0" w:rsidR="00A3D2BB" w:rsidRDefault="4B2D682C" w:rsidP="052620E3">
      <w:pPr>
        <w:pStyle w:val="ListParagraph"/>
        <w:numPr>
          <w:ilvl w:val="0"/>
          <w:numId w:val="10"/>
        </w:numPr>
        <w:rPr>
          <w:rFonts w:eastAsia="Outfit" w:cs="Outfit"/>
        </w:rPr>
      </w:pPr>
      <w:r w:rsidRPr="76D081AA">
        <w:rPr>
          <w:rFonts w:eastAsia="Outfit" w:cs="Outfit"/>
        </w:rPr>
        <w:t xml:space="preserve"> Find and use accessible parking. </w:t>
      </w:r>
    </w:p>
    <w:p w14:paraId="4A0FE157" w14:textId="33A3454C" w:rsidR="00A3D2BB" w:rsidRDefault="4B2D682C" w:rsidP="052620E3">
      <w:pPr>
        <w:pStyle w:val="ListParagraph"/>
        <w:numPr>
          <w:ilvl w:val="0"/>
          <w:numId w:val="10"/>
        </w:numPr>
        <w:rPr>
          <w:rFonts w:eastAsia="Outfit" w:cs="Outfit"/>
        </w:rPr>
      </w:pPr>
      <w:r w:rsidRPr="76D081AA">
        <w:rPr>
          <w:rFonts w:eastAsia="Outfit" w:cs="Outfit"/>
        </w:rPr>
        <w:t xml:space="preserve">Navigate from accessible parking to event space entrances. </w:t>
      </w:r>
    </w:p>
    <w:p w14:paraId="48178EE0" w14:textId="364D0219" w:rsidR="00A3D2BB" w:rsidRDefault="4B2D682C" w:rsidP="052620E3">
      <w:pPr>
        <w:pStyle w:val="ListParagraph"/>
        <w:numPr>
          <w:ilvl w:val="0"/>
          <w:numId w:val="10"/>
        </w:numPr>
        <w:rPr>
          <w:rFonts w:eastAsia="Outfit" w:cs="Outfit"/>
        </w:rPr>
      </w:pPr>
      <w:r w:rsidRPr="76D081AA">
        <w:rPr>
          <w:rFonts w:eastAsia="Outfit" w:cs="Outfit"/>
        </w:rPr>
        <w:t xml:space="preserve">Move around the site as needed. </w:t>
      </w:r>
    </w:p>
    <w:p w14:paraId="4BBFCB64" w14:textId="3C049DE9" w:rsidR="00A3D2BB" w:rsidRDefault="4D8DCECF" w:rsidP="052620E3">
      <w:pPr>
        <w:pStyle w:val="ListParagraph"/>
        <w:numPr>
          <w:ilvl w:val="0"/>
          <w:numId w:val="10"/>
        </w:numPr>
        <w:rPr>
          <w:rFonts w:eastAsia="Outfit" w:cs="Outfit"/>
        </w:rPr>
      </w:pPr>
      <w:r w:rsidRPr="76D081AA">
        <w:rPr>
          <w:rFonts w:eastAsia="Outfit" w:cs="Outfit"/>
        </w:rPr>
        <w:t>P</w:t>
      </w:r>
      <w:r w:rsidR="4B2D682C" w:rsidRPr="76D081AA">
        <w:rPr>
          <w:rFonts w:eastAsia="Outfit" w:cs="Outfit"/>
        </w:rPr>
        <w:t xml:space="preserve">articipate in activities and enter exhibits. </w:t>
      </w:r>
    </w:p>
    <w:p w14:paraId="5931AB5A" w14:textId="05EFE52F" w:rsidR="00A3D2BB" w:rsidRDefault="4B2D682C" w:rsidP="052620E3">
      <w:pPr>
        <w:pStyle w:val="ListParagraph"/>
        <w:numPr>
          <w:ilvl w:val="0"/>
          <w:numId w:val="10"/>
        </w:numPr>
        <w:rPr>
          <w:rFonts w:eastAsia="Outfit" w:cs="Outfit"/>
        </w:rPr>
      </w:pPr>
      <w:r w:rsidRPr="76D081AA">
        <w:rPr>
          <w:rFonts w:eastAsia="Outfit" w:cs="Outfit"/>
        </w:rPr>
        <w:t>Use public restrooms, telephones, water fountains, shelters, first aid stations, and other common amenities.</w:t>
      </w:r>
    </w:p>
    <w:p w14:paraId="510694D8" w14:textId="1EC0673C" w:rsidR="7B57426D" w:rsidRDefault="7B57426D" w:rsidP="7B57426D">
      <w:pPr>
        <w:rPr>
          <w:rFonts w:eastAsia="Outfit" w:cs="Outfit"/>
          <w:b/>
        </w:rPr>
      </w:pPr>
    </w:p>
    <w:p w14:paraId="68737622" w14:textId="7BF2AA3F" w:rsidR="0A4644C2" w:rsidRDefault="0A4644C2" w:rsidP="0A4644C2">
      <w:pPr>
        <w:rPr>
          <w:rFonts w:eastAsia="Outfit" w:cs="Outfit"/>
          <w:b/>
        </w:rPr>
      </w:pPr>
    </w:p>
    <w:p w14:paraId="79B99FBE" w14:textId="63474BB9" w:rsidR="317D5A7E" w:rsidRDefault="00EA1EB5" w:rsidP="00AE7B08">
      <w:pPr>
        <w:pStyle w:val="Heading3"/>
        <w:rPr>
          <w:rFonts w:eastAsia="Outfit"/>
        </w:rPr>
      </w:pPr>
      <w:bookmarkStart w:id="48" w:name="_Toc205292007"/>
      <w:bookmarkStart w:id="49" w:name="_Toc205294523"/>
      <w:r>
        <w:rPr>
          <w:rFonts w:eastAsia="Outfit"/>
        </w:rPr>
        <w:t xml:space="preserve">Federal </w:t>
      </w:r>
      <w:r w:rsidR="317D5A7E" w:rsidRPr="76D081AA">
        <w:rPr>
          <w:rFonts w:eastAsia="Outfit"/>
        </w:rPr>
        <w:t>T</w:t>
      </w:r>
      <w:r>
        <w:rPr>
          <w:rFonts w:eastAsia="Outfit"/>
        </w:rPr>
        <w:t xml:space="preserve">ransit </w:t>
      </w:r>
      <w:r w:rsidR="317D5A7E" w:rsidRPr="76D081AA">
        <w:rPr>
          <w:rFonts w:eastAsia="Outfit"/>
        </w:rPr>
        <w:t>A</w:t>
      </w:r>
      <w:r>
        <w:rPr>
          <w:rFonts w:eastAsia="Outfit"/>
        </w:rPr>
        <w:t>dministration</w:t>
      </w:r>
      <w:r w:rsidR="317D5A7E" w:rsidRPr="76D081AA">
        <w:rPr>
          <w:rFonts w:eastAsia="Outfit"/>
        </w:rPr>
        <w:t xml:space="preserve"> </w:t>
      </w:r>
      <w:bookmarkEnd w:id="48"/>
      <w:bookmarkEnd w:id="49"/>
    </w:p>
    <w:p w14:paraId="51671FC7" w14:textId="00250652" w:rsidR="00FB77A5" w:rsidRDefault="49D542B8" w:rsidP="728FA01D">
      <w:pPr>
        <w:rPr>
          <w:rFonts w:eastAsia="Outfit" w:cs="Outfit"/>
        </w:rPr>
      </w:pPr>
      <w:r w:rsidRPr="728FA01D">
        <w:rPr>
          <w:rFonts w:eastAsia="Outfit" w:cs="Outfit"/>
        </w:rPr>
        <w:t xml:space="preserve">The Federal Transit Administration (FTA) provides annual, </w:t>
      </w:r>
      <w:r w:rsidR="11D74AA2" w:rsidRPr="478EEDE0">
        <w:rPr>
          <w:rFonts w:eastAsia="Outfit" w:cs="Outfit"/>
        </w:rPr>
        <w:t>population</w:t>
      </w:r>
      <w:r w:rsidR="245C8684" w:rsidRPr="4B8E17F9">
        <w:rPr>
          <w:rFonts w:eastAsia="Outfit" w:cs="Outfit"/>
        </w:rPr>
        <w:t>-</w:t>
      </w:r>
      <w:r w:rsidR="11D74AA2" w:rsidRPr="478EEDE0">
        <w:rPr>
          <w:rFonts w:eastAsia="Outfit" w:cs="Outfit"/>
        </w:rPr>
        <w:t xml:space="preserve">based funding </w:t>
      </w:r>
      <w:r w:rsidRPr="728FA01D">
        <w:rPr>
          <w:rFonts w:eastAsia="Outfit" w:cs="Outfit"/>
        </w:rPr>
        <w:t xml:space="preserve">to transit agencies, state departments of transportation, and metropolitan planning organizations to support </w:t>
      </w:r>
      <w:r w:rsidR="37FF1EF8" w:rsidRPr="17144B1B">
        <w:rPr>
          <w:rFonts w:eastAsia="Outfit" w:cs="Outfit"/>
        </w:rPr>
        <w:t xml:space="preserve">different </w:t>
      </w:r>
      <w:r w:rsidR="151DBD74" w:rsidRPr="4B8E17F9">
        <w:rPr>
          <w:rFonts w:eastAsia="Outfit" w:cs="Outfit"/>
        </w:rPr>
        <w:t xml:space="preserve">types </w:t>
      </w:r>
      <w:r w:rsidRPr="00D23E97">
        <w:rPr>
          <w:rFonts w:eastAsia="Outfit" w:cs="Outfit"/>
        </w:rPr>
        <w:t>of transportation projects and activities.</w:t>
      </w:r>
      <w:r w:rsidRPr="00271D7E">
        <w:rPr>
          <w:rFonts w:eastAsia="Outfit" w:cs="Outfit"/>
        </w:rPr>
        <w:t xml:space="preserve"> </w:t>
      </w:r>
      <w:r w:rsidRPr="00D23E97">
        <w:rPr>
          <w:rFonts w:eastAsia="Outfit" w:cs="Outfit"/>
        </w:rPr>
        <w:t xml:space="preserve">This funding </w:t>
      </w:r>
      <w:r w:rsidRPr="02DFB0A9">
        <w:rPr>
          <w:rFonts w:eastAsia="Outfit" w:cs="Outfit"/>
        </w:rPr>
        <w:t xml:space="preserve">is </w:t>
      </w:r>
      <w:r w:rsidR="482E5049" w:rsidRPr="6AE819AB">
        <w:rPr>
          <w:rFonts w:eastAsia="Outfit" w:cs="Outfit"/>
        </w:rPr>
        <w:t xml:space="preserve">given to these </w:t>
      </w:r>
      <w:r w:rsidR="482E5049" w:rsidRPr="446809CC">
        <w:rPr>
          <w:rFonts w:eastAsia="Outfit" w:cs="Outfit"/>
        </w:rPr>
        <w:t xml:space="preserve">agencies </w:t>
      </w:r>
      <w:r w:rsidR="482E5049" w:rsidRPr="5FF2EA86">
        <w:rPr>
          <w:rFonts w:eastAsia="Outfit" w:cs="Outfit"/>
        </w:rPr>
        <w:t xml:space="preserve">by the </w:t>
      </w:r>
      <w:r w:rsidR="57283066" w:rsidRPr="412783A6">
        <w:rPr>
          <w:rFonts w:eastAsia="Outfit" w:cs="Outfit"/>
        </w:rPr>
        <w:t>F</w:t>
      </w:r>
      <w:r w:rsidR="482E5049" w:rsidRPr="412783A6">
        <w:rPr>
          <w:rFonts w:eastAsia="Outfit" w:cs="Outfit"/>
        </w:rPr>
        <w:t xml:space="preserve">ederal </w:t>
      </w:r>
      <w:r w:rsidR="67D36625" w:rsidRPr="412783A6">
        <w:rPr>
          <w:rFonts w:eastAsia="Outfit" w:cs="Outfit"/>
        </w:rPr>
        <w:t>T</w:t>
      </w:r>
      <w:r w:rsidR="482E5049" w:rsidRPr="412783A6">
        <w:rPr>
          <w:rFonts w:eastAsia="Outfit" w:cs="Outfit"/>
        </w:rPr>
        <w:t>ransit</w:t>
      </w:r>
      <w:r w:rsidR="482E5049" w:rsidRPr="7B7267F7">
        <w:rPr>
          <w:rFonts w:eastAsia="Outfit" w:cs="Outfit"/>
        </w:rPr>
        <w:t xml:space="preserve"> </w:t>
      </w:r>
      <w:r w:rsidR="2900CCF2" w:rsidRPr="60983FE6">
        <w:rPr>
          <w:rFonts w:eastAsia="Outfit" w:cs="Outfit"/>
        </w:rPr>
        <w:t>A</w:t>
      </w:r>
      <w:r w:rsidR="482E5049" w:rsidRPr="60983FE6">
        <w:rPr>
          <w:rFonts w:eastAsia="Outfit" w:cs="Outfit"/>
        </w:rPr>
        <w:t>dmin</w:t>
      </w:r>
      <w:r w:rsidR="095035A2" w:rsidRPr="60983FE6">
        <w:rPr>
          <w:rFonts w:eastAsia="Outfit" w:cs="Outfit"/>
        </w:rPr>
        <w:t>istration</w:t>
      </w:r>
      <w:r w:rsidR="482E5049" w:rsidRPr="31704FC1">
        <w:rPr>
          <w:rFonts w:eastAsia="Outfit" w:cs="Outfit"/>
        </w:rPr>
        <w:t xml:space="preserve"> and the </w:t>
      </w:r>
      <w:r w:rsidR="482E5049" w:rsidRPr="79E198BC">
        <w:rPr>
          <w:rFonts w:eastAsia="Outfit" w:cs="Outfit"/>
        </w:rPr>
        <w:t xml:space="preserve">amount each </w:t>
      </w:r>
      <w:r w:rsidR="482E5049" w:rsidRPr="682674EF">
        <w:rPr>
          <w:rFonts w:eastAsia="Outfit" w:cs="Outfit"/>
        </w:rPr>
        <w:t xml:space="preserve">agency gets is </w:t>
      </w:r>
      <w:r w:rsidR="482E5049" w:rsidRPr="774F20C1">
        <w:rPr>
          <w:rFonts w:eastAsia="Outfit" w:cs="Outfit"/>
        </w:rPr>
        <w:t xml:space="preserve">determined by a </w:t>
      </w:r>
      <w:r w:rsidR="00647954" w:rsidRPr="554FCC41">
        <w:rPr>
          <w:rFonts w:eastAsia="Outfit" w:cs="Outfit"/>
        </w:rPr>
        <w:t>formula</w:t>
      </w:r>
      <w:r w:rsidR="00647954" w:rsidRPr="7B7267F7">
        <w:rPr>
          <w:rFonts w:eastAsia="Outfit" w:cs="Outfit"/>
        </w:rPr>
        <w:t xml:space="preserve"> which</w:t>
      </w:r>
      <w:r w:rsidR="3BC47C79" w:rsidRPr="0B62C3A0">
        <w:rPr>
          <w:rFonts w:eastAsia="Outfit" w:cs="Outfit"/>
        </w:rPr>
        <w:t xml:space="preserve"> is</w:t>
      </w:r>
      <w:r w:rsidR="482E5049" w:rsidRPr="554FCC41">
        <w:rPr>
          <w:rFonts w:eastAsia="Outfit" w:cs="Outfit"/>
        </w:rPr>
        <w:t xml:space="preserve"> </w:t>
      </w:r>
      <w:r w:rsidR="116925AD" w:rsidRPr="5E252075">
        <w:rPr>
          <w:rFonts w:eastAsia="Outfit" w:cs="Outfit"/>
        </w:rPr>
        <w:t>written</w:t>
      </w:r>
      <w:r w:rsidR="116925AD" w:rsidRPr="22860F8C">
        <w:rPr>
          <w:rFonts w:eastAsia="Outfit" w:cs="Outfit"/>
        </w:rPr>
        <w:t xml:space="preserve"> by congress</w:t>
      </w:r>
      <w:r w:rsidRPr="15B767DC">
        <w:rPr>
          <w:rFonts w:eastAsia="Outfit" w:cs="Outfit"/>
        </w:rPr>
        <w:t xml:space="preserve">. </w:t>
      </w:r>
      <w:r w:rsidR="44F3B3B5" w:rsidRPr="15B767DC">
        <w:rPr>
          <w:rFonts w:eastAsia="Outfit" w:cs="Outfit"/>
        </w:rPr>
        <w:t xml:space="preserve">Agencies that meet the criteria for </w:t>
      </w:r>
      <w:r w:rsidR="44F3B3B5" w:rsidRPr="4B0DB9C5">
        <w:rPr>
          <w:rFonts w:eastAsia="Outfit" w:cs="Outfit"/>
        </w:rPr>
        <w:t>fu</w:t>
      </w:r>
      <w:r w:rsidR="74C56F83" w:rsidRPr="4B0DB9C5">
        <w:rPr>
          <w:rFonts w:eastAsia="Outfit" w:cs="Outfit"/>
        </w:rPr>
        <w:t xml:space="preserve">nding </w:t>
      </w:r>
      <w:r w:rsidR="6F982D58" w:rsidRPr="6CBC0643">
        <w:rPr>
          <w:rFonts w:eastAsia="Outfit" w:cs="Outfit"/>
        </w:rPr>
        <w:t>receive</w:t>
      </w:r>
      <w:r w:rsidR="74C56F83" w:rsidRPr="4B0DB9C5">
        <w:rPr>
          <w:rFonts w:eastAsia="Outfit" w:cs="Outfit"/>
        </w:rPr>
        <w:t xml:space="preserve"> this money automatically. </w:t>
      </w:r>
      <w:r w:rsidRPr="00D23E97">
        <w:rPr>
          <w:rFonts w:eastAsia="Outfit" w:cs="Outfit"/>
        </w:rPr>
        <w:t>The</w:t>
      </w:r>
      <w:r w:rsidR="30FF460A" w:rsidRPr="728A01DF">
        <w:rPr>
          <w:rFonts w:eastAsia="Outfit" w:cs="Outfit"/>
        </w:rPr>
        <w:t>se</w:t>
      </w:r>
      <w:r w:rsidRPr="1DA55FF7">
        <w:rPr>
          <w:rFonts w:eastAsia="Outfit" w:cs="Outfit"/>
        </w:rPr>
        <w:t xml:space="preserve"> funding programs are named based on the section where they are located within the United States Code (i.e., Section 5307). Formula-based funds include: </w:t>
      </w:r>
    </w:p>
    <w:p w14:paraId="62BD782A" w14:textId="2C35C945" w:rsidR="00FB77A5" w:rsidRPr="00E25767" w:rsidRDefault="49D542B8" w:rsidP="00E25767">
      <w:pPr>
        <w:pStyle w:val="ListParagraph"/>
        <w:numPr>
          <w:ilvl w:val="0"/>
          <w:numId w:val="22"/>
        </w:numPr>
        <w:rPr>
          <w:rFonts w:eastAsia="Outfit" w:cs="Outfit"/>
        </w:rPr>
      </w:pPr>
      <w:r w:rsidRPr="718B739B">
        <w:rPr>
          <w:rFonts w:eastAsia="Outfit" w:cs="Outfit"/>
        </w:rPr>
        <w:t xml:space="preserve">Section 5307 (Urbanized Area) </w:t>
      </w:r>
    </w:p>
    <w:p w14:paraId="609A0D4D" w14:textId="5AF6A389" w:rsidR="00FB77A5" w:rsidRPr="00E25767" w:rsidRDefault="49D542B8" w:rsidP="00E25767">
      <w:pPr>
        <w:pStyle w:val="ListParagraph"/>
        <w:numPr>
          <w:ilvl w:val="0"/>
          <w:numId w:val="22"/>
        </w:numPr>
        <w:rPr>
          <w:rFonts w:eastAsia="Outfit" w:cs="Outfit"/>
        </w:rPr>
      </w:pPr>
      <w:r w:rsidRPr="718B739B">
        <w:rPr>
          <w:rFonts w:eastAsia="Outfit" w:cs="Outfit"/>
        </w:rPr>
        <w:t xml:space="preserve">Section 5310 (Enhanced Mobility of Seniors and Individuals with Disabilities) </w:t>
      </w:r>
    </w:p>
    <w:p w14:paraId="232F3D45" w14:textId="749F9327" w:rsidR="00FB77A5" w:rsidRPr="00E25767" w:rsidRDefault="49D542B8" w:rsidP="00E25767">
      <w:pPr>
        <w:pStyle w:val="ListParagraph"/>
        <w:numPr>
          <w:ilvl w:val="0"/>
          <w:numId w:val="22"/>
        </w:numPr>
        <w:rPr>
          <w:rFonts w:eastAsia="Outfit" w:cs="Outfit"/>
        </w:rPr>
      </w:pPr>
      <w:r w:rsidRPr="718B739B">
        <w:rPr>
          <w:rFonts w:eastAsia="Outfit" w:cs="Outfit"/>
        </w:rPr>
        <w:t xml:space="preserve">Section 5311 (Rural Areas) </w:t>
      </w:r>
    </w:p>
    <w:p w14:paraId="3C4AE86F" w14:textId="6AECCB9B" w:rsidR="00FB77A5" w:rsidRPr="00E25767" w:rsidRDefault="49D542B8" w:rsidP="00E25767">
      <w:pPr>
        <w:pStyle w:val="ListParagraph"/>
        <w:numPr>
          <w:ilvl w:val="0"/>
          <w:numId w:val="22"/>
        </w:numPr>
        <w:rPr>
          <w:rFonts w:eastAsia="Outfit" w:cs="Outfit"/>
        </w:rPr>
      </w:pPr>
      <w:r w:rsidRPr="718B739B">
        <w:rPr>
          <w:rFonts w:eastAsia="Outfit" w:cs="Outfit"/>
        </w:rPr>
        <w:t xml:space="preserve">Section 5337 (State of Good Repair) </w:t>
      </w:r>
    </w:p>
    <w:p w14:paraId="4ED5A983" w14:textId="1F921F0C" w:rsidR="49D542B8" w:rsidRPr="00D23E97" w:rsidRDefault="49D542B8" w:rsidP="00E25767">
      <w:pPr>
        <w:pStyle w:val="ListParagraph"/>
        <w:numPr>
          <w:ilvl w:val="0"/>
          <w:numId w:val="22"/>
        </w:numPr>
        <w:rPr>
          <w:rFonts w:eastAsia="Outfit" w:cs="Outfit"/>
        </w:rPr>
      </w:pPr>
      <w:r w:rsidRPr="1B07052B">
        <w:rPr>
          <w:rFonts w:eastAsia="Outfit" w:cs="Outfit"/>
        </w:rPr>
        <w:t xml:space="preserve">Section 5339 (Bus and Bus Facilities) </w:t>
      </w:r>
    </w:p>
    <w:p w14:paraId="52088065" w14:textId="557A6836" w:rsidR="49D542B8" w:rsidRPr="00D23E97" w:rsidRDefault="49D542B8" w:rsidP="1B07052B">
      <w:pPr>
        <w:rPr>
          <w:rFonts w:eastAsia="Outfit" w:cs="Outfit"/>
        </w:rPr>
      </w:pPr>
      <w:r w:rsidRPr="49058CC2">
        <w:rPr>
          <w:rFonts w:eastAsia="Outfit" w:cs="Outfit"/>
        </w:rPr>
        <w:t>Multiple funding sources are used in transportation planning because of diverse needs across different areas and populations, the need for an equitable distribution of funds, for predictability of funds so that recipients can properly budget for their needs, and other critical factors. FTA also has funding programs that are not formula-based</w:t>
      </w:r>
      <w:r w:rsidR="6B827E00" w:rsidRPr="49058CC2">
        <w:rPr>
          <w:rFonts w:eastAsia="Outfit" w:cs="Outfit"/>
        </w:rPr>
        <w:t>;</w:t>
      </w:r>
      <w:r w:rsidRPr="49058CC2">
        <w:rPr>
          <w:rFonts w:eastAsia="Outfit" w:cs="Outfit"/>
        </w:rPr>
        <w:t xml:space="preserve"> those programs </w:t>
      </w:r>
      <w:r w:rsidR="5AF43F1A" w:rsidRPr="49058CC2">
        <w:rPr>
          <w:rFonts w:eastAsia="Outfit" w:cs="Outfit"/>
        </w:rPr>
        <w:t xml:space="preserve">require </w:t>
      </w:r>
      <w:r w:rsidR="3786725B" w:rsidRPr="49058CC2">
        <w:rPr>
          <w:rFonts w:eastAsia="Outfit" w:cs="Outfit"/>
        </w:rPr>
        <w:t>agencies like Triangle West TPO to apply for the funds</w:t>
      </w:r>
      <w:r w:rsidRPr="49058CC2">
        <w:rPr>
          <w:rFonts w:eastAsia="Outfit" w:cs="Outfit"/>
        </w:rPr>
        <w:t xml:space="preserve">. </w:t>
      </w:r>
    </w:p>
    <w:p w14:paraId="5ED6B4DD" w14:textId="26F61C5B" w:rsidR="79F62BB0" w:rsidRDefault="79F62BB0" w:rsidP="49058CC2">
      <w:pPr>
        <w:rPr>
          <w:rFonts w:eastAsia="Outfit" w:cs="Outfit"/>
          <w:color w:val="0F4761" w:themeColor="accent1" w:themeShade="BF"/>
          <w:sz w:val="28"/>
          <w:szCs w:val="28"/>
        </w:rPr>
      </w:pPr>
      <w:r w:rsidRPr="49058CC2">
        <w:rPr>
          <w:rFonts w:eastAsia="Outfit" w:cs="Outfit"/>
          <w:color w:val="0F4761" w:themeColor="accent1" w:themeShade="BF"/>
          <w:sz w:val="28"/>
          <w:szCs w:val="28"/>
        </w:rPr>
        <w:t xml:space="preserve">Section 5310 </w:t>
      </w:r>
      <w:r w:rsidR="59180EEE" w:rsidRPr="49058CC2">
        <w:rPr>
          <w:rFonts w:eastAsia="Outfit" w:cs="Outfit"/>
          <w:color w:val="0F4761" w:themeColor="accent1" w:themeShade="BF"/>
          <w:sz w:val="28"/>
          <w:szCs w:val="28"/>
        </w:rPr>
        <w:t xml:space="preserve">Funding </w:t>
      </w:r>
    </w:p>
    <w:p w14:paraId="0E4DA8D3" w14:textId="77209D07" w:rsidR="49D542B8" w:rsidRPr="00D23E97" w:rsidRDefault="49D542B8" w:rsidP="2E552B5D">
      <w:pPr>
        <w:rPr>
          <w:rFonts w:eastAsia="Outfit" w:cs="Outfit"/>
        </w:rPr>
      </w:pPr>
      <w:commentRangeStart w:id="50"/>
      <w:commentRangeStart w:id="51"/>
      <w:r w:rsidRPr="49058CC2">
        <w:rPr>
          <w:rFonts w:eastAsia="Outfit" w:cs="Outfit"/>
        </w:rPr>
        <w:t>The E</w:t>
      </w:r>
      <w:commentRangeEnd w:id="50"/>
      <w:r>
        <w:rPr>
          <w:rStyle w:val="CommentReference"/>
        </w:rPr>
        <w:commentReference w:id="50"/>
      </w:r>
      <w:commentRangeEnd w:id="51"/>
      <w:r>
        <w:rPr>
          <w:rStyle w:val="CommentReference"/>
        </w:rPr>
        <w:commentReference w:id="51"/>
      </w:r>
      <w:r w:rsidRPr="49058CC2">
        <w:rPr>
          <w:rFonts w:eastAsia="Outfit" w:cs="Outfit"/>
        </w:rPr>
        <w:t>nhanced Mobility of Seniors and Individuals with Disabilities Funding (“Section 5310 funding”) seeks to provide funding</w:t>
      </w:r>
      <w:r w:rsidR="5A17652B" w:rsidRPr="49058CC2">
        <w:rPr>
          <w:rFonts w:eastAsia="Outfit" w:cs="Outfit"/>
        </w:rPr>
        <w:t>:</w:t>
      </w:r>
      <w:r w:rsidRPr="49058CC2">
        <w:rPr>
          <w:rFonts w:eastAsia="Outfit" w:cs="Outfit"/>
        </w:rPr>
        <w:t xml:space="preserve"> “for the purpose of assisting private nonprofit groups in meeting the transportation needs of older adults and people with disabilities when the transportation service provided is unavailable, insufficient, or inappropriate to meeting these needs.” (FTA Circular 9070.1G)</w:t>
      </w:r>
      <w:r w:rsidR="125200E1" w:rsidRPr="49058CC2">
        <w:rPr>
          <w:rFonts w:eastAsia="Outfit" w:cs="Outfit"/>
        </w:rPr>
        <w:t xml:space="preserve">. </w:t>
      </w:r>
      <w:r w:rsidRPr="49058CC2">
        <w:rPr>
          <w:rFonts w:eastAsia="Outfit" w:cs="Outfit"/>
        </w:rPr>
        <w:t xml:space="preserve">This program </w:t>
      </w:r>
      <w:r w:rsidR="00B91A09" w:rsidRPr="49058CC2">
        <w:rPr>
          <w:rFonts w:eastAsia="Outfit" w:cs="Outfit"/>
        </w:rPr>
        <w:t>provides funding</w:t>
      </w:r>
      <w:r w:rsidRPr="49058CC2">
        <w:rPr>
          <w:rFonts w:eastAsia="Outfit" w:cs="Outfit"/>
        </w:rPr>
        <w:t xml:space="preserve"> for the purpose of meeting the transportation needs of older adults and people with disabilities</w:t>
      </w:r>
      <w:r w:rsidR="214FD06C" w:rsidRPr="49058CC2">
        <w:rPr>
          <w:rFonts w:eastAsia="Outfit" w:cs="Outfit"/>
        </w:rPr>
        <w:t>,</w:t>
      </w:r>
      <w:r w:rsidRPr="49058CC2">
        <w:rPr>
          <w:rFonts w:eastAsia="Outfit" w:cs="Outfit"/>
        </w:rPr>
        <w:t xml:space="preserve"> when the transportation services provided are unavailable, insufficient, or inappropriate to meeting these needs. Funding is </w:t>
      </w:r>
      <w:r w:rsidR="0555C027" w:rsidRPr="49058CC2">
        <w:rPr>
          <w:rFonts w:eastAsia="Outfit" w:cs="Outfit"/>
        </w:rPr>
        <w:t>distributed</w:t>
      </w:r>
      <w:r w:rsidRPr="49058CC2">
        <w:rPr>
          <w:rFonts w:eastAsia="Outfit" w:cs="Outfit"/>
        </w:rPr>
        <w:t xml:space="preserve"> based on factors such as population, age, and disability </w:t>
      </w:r>
      <w:r w:rsidR="007B12DA" w:rsidRPr="49058CC2">
        <w:rPr>
          <w:rFonts w:eastAsia="Outfit" w:cs="Outfit"/>
        </w:rPr>
        <w:t>status</w:t>
      </w:r>
      <w:r w:rsidRPr="49058CC2">
        <w:rPr>
          <w:rFonts w:eastAsia="Outfit" w:cs="Outfit"/>
        </w:rPr>
        <w:t xml:space="preserve"> statistics.</w:t>
      </w:r>
      <w:r w:rsidR="6ECF8A34" w:rsidRPr="49058CC2">
        <w:rPr>
          <w:rFonts w:eastAsia="Outfit" w:cs="Outfit"/>
        </w:rPr>
        <w:t xml:space="preserve"> For more information about the currently funded grants, check the TPO’s website </w:t>
      </w:r>
      <w:hyperlink r:id="rId16">
        <w:r w:rsidR="6ECF8A34" w:rsidRPr="49058CC2">
          <w:rPr>
            <w:rStyle w:val="Hyperlink"/>
            <w:rFonts w:eastAsia="Outfit" w:cs="Outfit"/>
          </w:rPr>
          <w:t>here.</w:t>
        </w:r>
      </w:hyperlink>
    </w:p>
    <w:p w14:paraId="51339AEE" w14:textId="7D656EE4" w:rsidR="49D542B8" w:rsidRPr="00D23E97" w:rsidRDefault="49D542B8" w:rsidP="00E96369">
      <w:pPr>
        <w:rPr>
          <w:rFonts w:eastAsia="Outfit" w:cs="Outfit"/>
        </w:rPr>
      </w:pPr>
      <w:r w:rsidRPr="1F90C40F">
        <w:rPr>
          <w:rFonts w:eastAsia="Outfit" w:cs="Outfit"/>
        </w:rPr>
        <w:t xml:space="preserve"> Eligible projects under Section 5310 funding are divided into </w:t>
      </w:r>
      <w:r w:rsidR="05BD55A5" w:rsidRPr="0D66A783">
        <w:rPr>
          <w:rFonts w:eastAsia="Outfit" w:cs="Outfit"/>
        </w:rPr>
        <w:t xml:space="preserve">three </w:t>
      </w:r>
      <w:r w:rsidR="05BD55A5" w:rsidRPr="40254A41">
        <w:rPr>
          <w:rFonts w:eastAsia="Outfit" w:cs="Outfit"/>
        </w:rPr>
        <w:t xml:space="preserve">categories: </w:t>
      </w:r>
      <w:r w:rsidRPr="1F90C40F">
        <w:rPr>
          <w:rFonts w:eastAsia="Outfit" w:cs="Outfit"/>
        </w:rPr>
        <w:t>“traditional”</w:t>
      </w:r>
      <w:r w:rsidR="392E2D8B" w:rsidRPr="40254A41">
        <w:rPr>
          <w:rFonts w:eastAsia="Outfit" w:cs="Outfit"/>
        </w:rPr>
        <w:t>,</w:t>
      </w:r>
      <w:r w:rsidRPr="78B84756">
        <w:rPr>
          <w:rFonts w:eastAsia="Outfit" w:cs="Outfit"/>
        </w:rPr>
        <w:t xml:space="preserve"> “nontraditional”</w:t>
      </w:r>
      <w:r w:rsidR="46AAB7F5" w:rsidRPr="40254A41">
        <w:rPr>
          <w:rFonts w:eastAsia="Outfit" w:cs="Outfit"/>
        </w:rPr>
        <w:t>,</w:t>
      </w:r>
      <w:r w:rsidRPr="630B9546">
        <w:rPr>
          <w:rFonts w:eastAsia="Outfit" w:cs="Outfit"/>
        </w:rPr>
        <w:t xml:space="preserve"> or “other</w:t>
      </w:r>
      <w:r w:rsidR="00B938DF">
        <w:rPr>
          <w:rFonts w:eastAsia="Outfit" w:cs="Outfit"/>
        </w:rPr>
        <w:t>.</w:t>
      </w:r>
      <w:r w:rsidRPr="630B9546">
        <w:rPr>
          <w:rFonts w:eastAsia="Outfit" w:cs="Outfit"/>
        </w:rPr>
        <w:t xml:space="preserve">” At least 55% of program funds must be used on traditional projects. </w:t>
      </w:r>
      <w:r w:rsidR="50278FF3" w:rsidRPr="28868270">
        <w:rPr>
          <w:rFonts w:eastAsia="Outfit" w:cs="Outfit"/>
        </w:rPr>
        <w:t>“Traditional projects” typically means capital projects, new infrastructure, vehicles, scheduling</w:t>
      </w:r>
      <w:r w:rsidR="4BFC17D1" w:rsidRPr="64930A7B">
        <w:rPr>
          <w:rFonts w:eastAsia="Outfit" w:cs="Outfit"/>
        </w:rPr>
        <w:t>,</w:t>
      </w:r>
      <w:r w:rsidR="50278FF3" w:rsidRPr="28868270">
        <w:rPr>
          <w:rFonts w:eastAsia="Outfit" w:cs="Outfit"/>
        </w:rPr>
        <w:t xml:space="preserve"> and technological </w:t>
      </w:r>
      <w:r w:rsidR="15E2F316" w:rsidRPr="1F90C40F">
        <w:rPr>
          <w:rFonts w:eastAsia="Outfit" w:cs="Outfit"/>
        </w:rPr>
        <w:t>systems</w:t>
      </w:r>
      <w:r w:rsidR="3B3ED67E" w:rsidRPr="1F90C40F">
        <w:rPr>
          <w:rFonts w:eastAsia="Outfit" w:cs="Outfit"/>
        </w:rPr>
        <w:t>.</w:t>
      </w:r>
      <w:r w:rsidR="3B3ED67E" w:rsidRPr="28868270">
        <w:rPr>
          <w:rFonts w:eastAsia="Outfit" w:cs="Outfit"/>
        </w:rPr>
        <w:t xml:space="preserve"> Some examples are below. </w:t>
      </w:r>
    </w:p>
    <w:p w14:paraId="2AA3F1F5" w14:textId="26C303D0" w:rsidR="49D542B8" w:rsidRPr="00D23E97" w:rsidRDefault="49D542B8" w:rsidP="00906046">
      <w:pPr>
        <w:pStyle w:val="ListParagraph"/>
        <w:numPr>
          <w:ilvl w:val="0"/>
          <w:numId w:val="23"/>
        </w:numPr>
        <w:spacing w:after="0"/>
        <w:rPr>
          <w:rFonts w:eastAsia="Outfit" w:cs="Outfit"/>
        </w:rPr>
      </w:pPr>
      <w:r w:rsidRPr="00D23E97">
        <w:rPr>
          <w:rFonts w:eastAsia="Outfit" w:cs="Outfit"/>
        </w:rPr>
        <w:t xml:space="preserve">Transit vehicles: buses and vans </w:t>
      </w:r>
    </w:p>
    <w:p w14:paraId="54160586" w14:textId="5B779CFE" w:rsidR="49D542B8" w:rsidRPr="00D23E97" w:rsidRDefault="49D542B8" w:rsidP="00906046">
      <w:pPr>
        <w:pStyle w:val="ListParagraph"/>
        <w:numPr>
          <w:ilvl w:val="0"/>
          <w:numId w:val="23"/>
        </w:numPr>
        <w:spacing w:after="0"/>
        <w:rPr>
          <w:rFonts w:eastAsia="Outfit" w:cs="Outfit"/>
        </w:rPr>
      </w:pPr>
      <w:r w:rsidRPr="00D23E97">
        <w:rPr>
          <w:rFonts w:eastAsia="Outfit" w:cs="Outfit"/>
        </w:rPr>
        <w:t xml:space="preserve">Wheelchair lifts, ramps, and securement devices </w:t>
      </w:r>
    </w:p>
    <w:p w14:paraId="54654290" w14:textId="62E8AE8D" w:rsidR="49D542B8" w:rsidRPr="00D23E97" w:rsidRDefault="49D542B8" w:rsidP="00906046">
      <w:pPr>
        <w:pStyle w:val="ListParagraph"/>
        <w:numPr>
          <w:ilvl w:val="0"/>
          <w:numId w:val="23"/>
        </w:numPr>
        <w:spacing w:after="0"/>
        <w:rPr>
          <w:rFonts w:eastAsia="Outfit" w:cs="Outfit"/>
        </w:rPr>
      </w:pPr>
      <w:r w:rsidRPr="00D23E97">
        <w:rPr>
          <w:rFonts w:eastAsia="Outfit" w:cs="Outfit"/>
        </w:rPr>
        <w:t>Transit-related information technology systems, including scheduling/routing/ one-call systems</w:t>
      </w:r>
    </w:p>
    <w:p w14:paraId="09B55DC8" w14:textId="05E26067" w:rsidR="49D542B8" w:rsidRPr="00D23E97" w:rsidRDefault="49D542B8" w:rsidP="00906046">
      <w:pPr>
        <w:pStyle w:val="ListParagraph"/>
        <w:numPr>
          <w:ilvl w:val="0"/>
          <w:numId w:val="23"/>
        </w:numPr>
        <w:spacing w:after="0"/>
        <w:rPr>
          <w:rFonts w:eastAsia="Outfit" w:cs="Outfit"/>
        </w:rPr>
      </w:pPr>
      <w:r w:rsidRPr="00D23E97">
        <w:rPr>
          <w:rFonts w:eastAsia="Outfit" w:cs="Outfit"/>
        </w:rPr>
        <w:t>Mobility management programs</w:t>
      </w:r>
    </w:p>
    <w:p w14:paraId="50A7FACE" w14:textId="1EAF1798" w:rsidR="49D542B8" w:rsidRDefault="49D542B8" w:rsidP="00906046">
      <w:pPr>
        <w:pStyle w:val="ListParagraph"/>
        <w:numPr>
          <w:ilvl w:val="0"/>
          <w:numId w:val="23"/>
        </w:numPr>
        <w:spacing w:after="0"/>
        <w:rPr>
          <w:rFonts w:eastAsia="Outfit" w:cs="Outfit"/>
        </w:rPr>
      </w:pPr>
      <w:r w:rsidRPr="00D23E97">
        <w:rPr>
          <w:rFonts w:eastAsia="Outfit" w:cs="Outfit"/>
        </w:rPr>
        <w:t>Acquisition of transportation services under a contract, lease, or other arrangement</w:t>
      </w:r>
    </w:p>
    <w:p w14:paraId="3E6DC924" w14:textId="2172A3C2" w:rsidR="28868270" w:rsidRDefault="28868270" w:rsidP="28868270">
      <w:pPr>
        <w:spacing w:after="0"/>
        <w:ind w:left="1440"/>
        <w:rPr>
          <w:rFonts w:eastAsia="Outfit" w:cs="Outfit"/>
        </w:rPr>
      </w:pPr>
    </w:p>
    <w:p w14:paraId="5C123155" w14:textId="79BE6A5F" w:rsidR="1F1A8C81" w:rsidRDefault="78E913F3" w:rsidP="17ED2A50">
      <w:pPr>
        <w:spacing w:after="0"/>
        <w:rPr>
          <w:rFonts w:eastAsia="Outfit" w:cs="Outfit"/>
        </w:rPr>
      </w:pPr>
      <w:r w:rsidRPr="23BE0DEA">
        <w:rPr>
          <w:rFonts w:eastAsia="Outfit" w:cs="Outfit"/>
        </w:rPr>
        <w:t>“</w:t>
      </w:r>
      <w:r w:rsidR="1F1A8C81" w:rsidRPr="28868270">
        <w:rPr>
          <w:rFonts w:eastAsia="Outfit" w:cs="Outfit"/>
        </w:rPr>
        <w:t>Nontraditional</w:t>
      </w:r>
      <w:r w:rsidR="450DD9DE" w:rsidRPr="23BE0DEA">
        <w:rPr>
          <w:rFonts w:eastAsia="Outfit" w:cs="Outfit"/>
        </w:rPr>
        <w:t>”</w:t>
      </w:r>
      <w:r w:rsidR="1F1A8C81" w:rsidRPr="28868270">
        <w:rPr>
          <w:rFonts w:eastAsia="Outfit" w:cs="Outfit"/>
        </w:rPr>
        <w:t xml:space="preserve"> or “other” Section 5310 projects </w:t>
      </w:r>
      <w:r w:rsidR="7B018A03" w:rsidRPr="28868270">
        <w:rPr>
          <w:rFonts w:eastAsia="Outfit" w:cs="Outfit"/>
        </w:rPr>
        <w:t xml:space="preserve">are most other </w:t>
      </w:r>
      <w:r w:rsidR="7B018A03" w:rsidRPr="0FC2E138">
        <w:rPr>
          <w:rFonts w:eastAsia="Outfit" w:cs="Outfit"/>
        </w:rPr>
        <w:t>projects, and could include any of the below:</w:t>
      </w:r>
    </w:p>
    <w:p w14:paraId="777F7B16" w14:textId="072DDD0E" w:rsidR="1F1A8C81" w:rsidRDefault="1F1A8C81" w:rsidP="27ECE4D6">
      <w:pPr>
        <w:pStyle w:val="ListParagraph"/>
        <w:numPr>
          <w:ilvl w:val="0"/>
          <w:numId w:val="23"/>
        </w:numPr>
        <w:spacing w:after="0"/>
        <w:rPr>
          <w:rFonts w:eastAsia="Outfit" w:cs="Outfit"/>
        </w:rPr>
      </w:pPr>
      <w:r w:rsidRPr="76D081AA">
        <w:rPr>
          <w:rFonts w:eastAsia="Outfit" w:cs="Outfit"/>
        </w:rPr>
        <w:t xml:space="preserve">Travel training  </w:t>
      </w:r>
    </w:p>
    <w:p w14:paraId="386D17E4" w14:textId="293EAEE6" w:rsidR="1F1A8C81" w:rsidRDefault="1F1A8C81" w:rsidP="27ECE4D6">
      <w:pPr>
        <w:pStyle w:val="ListParagraph"/>
        <w:numPr>
          <w:ilvl w:val="0"/>
          <w:numId w:val="23"/>
        </w:numPr>
        <w:spacing w:after="0"/>
        <w:rPr>
          <w:rFonts w:eastAsia="Outfit" w:cs="Outfit"/>
        </w:rPr>
      </w:pPr>
      <w:r w:rsidRPr="1CAE59A8">
        <w:rPr>
          <w:rFonts w:eastAsia="Outfit" w:cs="Outfit"/>
        </w:rPr>
        <w:t>Volunteer</w:t>
      </w:r>
      <w:r w:rsidRPr="76D081AA">
        <w:rPr>
          <w:rFonts w:eastAsia="Outfit" w:cs="Outfit"/>
        </w:rPr>
        <w:t xml:space="preserve"> driver programs</w:t>
      </w:r>
    </w:p>
    <w:p w14:paraId="6AE84B71" w14:textId="0F85CFDA" w:rsidR="1F1A8C81" w:rsidRDefault="1F1A8C81" w:rsidP="27ECE4D6">
      <w:pPr>
        <w:pStyle w:val="ListParagraph"/>
        <w:numPr>
          <w:ilvl w:val="0"/>
          <w:numId w:val="23"/>
        </w:numPr>
        <w:spacing w:after="0"/>
        <w:rPr>
          <w:rFonts w:eastAsia="Outfit" w:cs="Outfit"/>
        </w:rPr>
      </w:pPr>
      <w:r w:rsidRPr="76D081AA">
        <w:rPr>
          <w:rFonts w:eastAsia="Outfit" w:cs="Outfit"/>
        </w:rPr>
        <w:t>Providing accessible paths to bus stops, including sidewalks, curb cuts, accessible pedestrian signals (APS) or other features</w:t>
      </w:r>
    </w:p>
    <w:p w14:paraId="776693C5" w14:textId="457A2514" w:rsidR="1F1A8C81" w:rsidRDefault="1F1A8C81" w:rsidP="27ECE4D6">
      <w:pPr>
        <w:pStyle w:val="ListParagraph"/>
        <w:numPr>
          <w:ilvl w:val="0"/>
          <w:numId w:val="23"/>
        </w:numPr>
        <w:spacing w:after="0"/>
        <w:rPr>
          <w:rFonts w:eastAsia="Outfit" w:cs="Outfit"/>
        </w:rPr>
      </w:pPr>
      <w:r w:rsidRPr="76D081AA">
        <w:rPr>
          <w:rFonts w:eastAsia="Outfit" w:cs="Outfit"/>
        </w:rPr>
        <w:t>Wayfinding and signage</w:t>
      </w:r>
    </w:p>
    <w:p w14:paraId="26FF76A0" w14:textId="67BBDF0E" w:rsidR="1F1A8C81" w:rsidRDefault="1F1A8C81" w:rsidP="27ECE4D6">
      <w:pPr>
        <w:pStyle w:val="ListParagraph"/>
        <w:numPr>
          <w:ilvl w:val="0"/>
          <w:numId w:val="23"/>
        </w:numPr>
        <w:spacing w:after="0"/>
        <w:rPr>
          <w:rFonts w:eastAsia="Outfit" w:cs="Outfit"/>
        </w:rPr>
      </w:pPr>
      <w:r w:rsidRPr="76D081AA">
        <w:rPr>
          <w:rFonts w:eastAsia="Outfit" w:cs="Outfit"/>
        </w:rPr>
        <w:t>Incremental cost of providing same day service or door-to-door service</w:t>
      </w:r>
    </w:p>
    <w:p w14:paraId="23CE5231" w14:textId="337DF50A" w:rsidR="1F1A8C81" w:rsidRDefault="1F1A8C81" w:rsidP="27ECE4D6">
      <w:pPr>
        <w:pStyle w:val="ListParagraph"/>
        <w:numPr>
          <w:ilvl w:val="0"/>
          <w:numId w:val="23"/>
        </w:numPr>
        <w:spacing w:after="0"/>
        <w:rPr>
          <w:rFonts w:eastAsia="Outfit" w:cs="Outfit"/>
        </w:rPr>
      </w:pPr>
      <w:r w:rsidRPr="76D081AA">
        <w:rPr>
          <w:rFonts w:eastAsia="Outfit" w:cs="Outfit"/>
        </w:rPr>
        <w:t xml:space="preserve">Purchasing vehicles to support new accessible taxi, ride sharing and/or vanpooling programs </w:t>
      </w:r>
    </w:p>
    <w:p w14:paraId="6D881081" w14:textId="13AF7FA3" w:rsidR="78C794B7" w:rsidRDefault="1F1A8C81" w:rsidP="27ECE4D6">
      <w:pPr>
        <w:pStyle w:val="ListParagraph"/>
        <w:numPr>
          <w:ilvl w:val="0"/>
          <w:numId w:val="23"/>
        </w:numPr>
        <w:spacing w:after="0"/>
        <w:rPr>
          <w:rFonts w:eastAsia="Outfit" w:cs="Outfit"/>
        </w:rPr>
      </w:pPr>
      <w:r w:rsidRPr="76D081AA">
        <w:rPr>
          <w:rFonts w:eastAsia="Outfit" w:cs="Outfit"/>
        </w:rPr>
        <w:t>Mobility management programs</w:t>
      </w:r>
    </w:p>
    <w:p w14:paraId="4BA7A6A6" w14:textId="77777777" w:rsidR="00B91A09" w:rsidRDefault="00B91A09" w:rsidP="007D767B">
      <w:pPr>
        <w:spacing w:after="0"/>
        <w:rPr>
          <w:rFonts w:eastAsia="Outfit" w:cs="Outfit"/>
        </w:rPr>
      </w:pPr>
    </w:p>
    <w:p w14:paraId="439AAE79" w14:textId="5A1E92F7" w:rsidR="1F1A8C81" w:rsidRDefault="1F1A8C81" w:rsidP="3732F396">
      <w:pPr>
        <w:rPr>
          <w:rFonts w:eastAsia="Outfit" w:cs="Outfit"/>
        </w:rPr>
      </w:pPr>
      <w:r w:rsidRPr="76D081AA">
        <w:rPr>
          <w:rFonts w:eastAsia="Outfit" w:cs="Outfit"/>
        </w:rPr>
        <w:t xml:space="preserve">Triangle West’s </w:t>
      </w:r>
      <w:r w:rsidR="00DA58D2">
        <w:rPr>
          <w:rFonts w:eastAsia="Outfit" w:cs="Outfit"/>
        </w:rPr>
        <w:t xml:space="preserve">Section </w:t>
      </w:r>
      <w:r w:rsidRPr="76D081AA">
        <w:rPr>
          <w:rFonts w:eastAsia="Outfit" w:cs="Outfit"/>
        </w:rPr>
        <w:t xml:space="preserve">5310 Funds </w:t>
      </w:r>
      <w:r w:rsidR="4548168D" w:rsidRPr="77A76ECC">
        <w:rPr>
          <w:rFonts w:eastAsia="Outfit" w:cs="Outfit"/>
        </w:rPr>
        <w:t xml:space="preserve">come </w:t>
      </w:r>
      <w:r w:rsidRPr="64D70E6A">
        <w:rPr>
          <w:rFonts w:eastAsia="Outfit" w:cs="Outfit"/>
        </w:rPr>
        <w:t>from</w:t>
      </w:r>
      <w:r w:rsidRPr="76D081AA">
        <w:rPr>
          <w:rFonts w:eastAsia="Outfit" w:cs="Outfit"/>
        </w:rPr>
        <w:t xml:space="preserve"> the FTA </w:t>
      </w:r>
      <w:r w:rsidR="4C089B6A" w:rsidRPr="77A76ECC">
        <w:rPr>
          <w:rFonts w:eastAsia="Outfit" w:cs="Outfit"/>
        </w:rPr>
        <w:t xml:space="preserve">through </w:t>
      </w:r>
      <w:r w:rsidRPr="76D081AA">
        <w:rPr>
          <w:rFonts w:eastAsia="Outfit" w:cs="Outfit"/>
        </w:rPr>
        <w:t>the City of Durham</w:t>
      </w:r>
      <w:r w:rsidR="3A52C755" w:rsidRPr="64D70E6A">
        <w:rPr>
          <w:rFonts w:eastAsia="Outfit" w:cs="Outfit"/>
        </w:rPr>
        <w:t>. W</w:t>
      </w:r>
      <w:r w:rsidRPr="64D70E6A">
        <w:rPr>
          <w:rFonts w:eastAsia="Outfit" w:cs="Outfit"/>
        </w:rPr>
        <w:t>hile the</w:t>
      </w:r>
      <w:r w:rsidR="026EDC26" w:rsidRPr="64D70E6A">
        <w:rPr>
          <w:rFonts w:eastAsia="Outfit" w:cs="Outfit"/>
        </w:rPr>
        <w:t xml:space="preserve"> city </w:t>
      </w:r>
      <w:r w:rsidR="162F99BA" w:rsidRPr="551C6691">
        <w:rPr>
          <w:rFonts w:eastAsia="Outfit" w:cs="Outfit"/>
        </w:rPr>
        <w:t>receives</w:t>
      </w:r>
      <w:r w:rsidR="026EDC26" w:rsidRPr="64D70E6A">
        <w:rPr>
          <w:rFonts w:eastAsia="Outfit" w:cs="Outfit"/>
        </w:rPr>
        <w:t xml:space="preserve"> the money from the Federal Government</w:t>
      </w:r>
      <w:r w:rsidR="3D37BDCC" w:rsidRPr="77A76ECC">
        <w:rPr>
          <w:rFonts w:eastAsia="Outfit" w:cs="Outfit"/>
        </w:rPr>
        <w:t>,</w:t>
      </w:r>
      <w:r w:rsidR="026EDC26" w:rsidRPr="64D70E6A">
        <w:rPr>
          <w:rFonts w:eastAsia="Outfit" w:cs="Outfit"/>
        </w:rPr>
        <w:t xml:space="preserve"> the </w:t>
      </w:r>
      <w:r w:rsidRPr="76D081AA">
        <w:rPr>
          <w:rFonts w:eastAsia="Outfit" w:cs="Outfit"/>
        </w:rPr>
        <w:t xml:space="preserve">TPO manages the funds </w:t>
      </w:r>
      <w:r w:rsidR="325D09CB" w:rsidRPr="76D081AA">
        <w:rPr>
          <w:rFonts w:eastAsia="Outfit" w:cs="Outfit"/>
        </w:rPr>
        <w:t xml:space="preserve">and </w:t>
      </w:r>
      <w:r w:rsidR="1D44D4BB" w:rsidRPr="54918EBB">
        <w:rPr>
          <w:rFonts w:eastAsia="Outfit" w:cs="Outfit"/>
        </w:rPr>
        <w:t>decides which projects to fund in a call for projects</w:t>
      </w:r>
      <w:r w:rsidR="325D09CB" w:rsidRPr="54918EBB">
        <w:rPr>
          <w:rFonts w:eastAsia="Outfit" w:cs="Outfit"/>
        </w:rPr>
        <w:t xml:space="preserve"> </w:t>
      </w:r>
      <w:r w:rsidR="00C34C78" w:rsidRPr="54918EBB">
        <w:rPr>
          <w:rFonts w:eastAsia="Outfit" w:cs="Outfit"/>
        </w:rPr>
        <w:t>every two years.</w:t>
      </w:r>
      <w:r w:rsidR="325D09CB" w:rsidRPr="76D081AA">
        <w:rPr>
          <w:rFonts w:eastAsia="Outfit" w:cs="Outfit"/>
        </w:rPr>
        <w:t xml:space="preserve"> The projects funded by the 5310 programs must meet selection criteria defined by the TPO’s Comprehensive Human Services Plan and management of the grant is defined by the 5310 Program Management Plan. Previous funding years include projects and investments such as: </w:t>
      </w:r>
    </w:p>
    <w:p w14:paraId="66E8927F" w14:textId="06A090A0" w:rsidR="3F1DDEFB" w:rsidRDefault="7ADB0B63" w:rsidP="3F1DDEFB">
      <w:pPr>
        <w:pStyle w:val="ListParagraph"/>
        <w:numPr>
          <w:ilvl w:val="0"/>
          <w:numId w:val="12"/>
        </w:numPr>
        <w:rPr>
          <w:rFonts w:eastAsia="Outfit" w:cs="Outfit"/>
        </w:rPr>
      </w:pPr>
      <w:r w:rsidRPr="76D081AA">
        <w:rPr>
          <w:rFonts w:eastAsia="Outfit" w:cs="Outfit"/>
        </w:rPr>
        <w:t>Fare Free Paratransit in Orange County (Go Orange Mobility Management).</w:t>
      </w:r>
    </w:p>
    <w:p w14:paraId="3196381F" w14:textId="66D0B7CA" w:rsidR="7ADB0B63" w:rsidRDefault="7ADB0B63" w:rsidP="0EE927AE">
      <w:pPr>
        <w:pStyle w:val="ListParagraph"/>
        <w:numPr>
          <w:ilvl w:val="0"/>
          <w:numId w:val="12"/>
        </w:numPr>
        <w:rPr>
          <w:rFonts w:eastAsia="Outfit" w:cs="Outfit"/>
        </w:rPr>
      </w:pPr>
      <w:r w:rsidRPr="76D081AA">
        <w:rPr>
          <w:rFonts w:eastAsia="Outfit" w:cs="Outfit"/>
        </w:rPr>
        <w:t xml:space="preserve">Adding an additional Chapel Hill Transit Senior Shuttle service route and on-demand van pilot program. </w:t>
      </w:r>
    </w:p>
    <w:p w14:paraId="47A06937" w14:textId="77777777" w:rsidR="00084E07" w:rsidRDefault="7ADB0B63" w:rsidP="003627A4">
      <w:pPr>
        <w:pStyle w:val="ListParagraph"/>
        <w:numPr>
          <w:ilvl w:val="0"/>
          <w:numId w:val="12"/>
        </w:numPr>
        <w:rPr>
          <w:rFonts w:eastAsia="Outfit" w:cs="Outfit"/>
        </w:rPr>
      </w:pPr>
      <w:r w:rsidRPr="76D081AA">
        <w:rPr>
          <w:rFonts w:eastAsia="Outfit" w:cs="Outfit"/>
        </w:rPr>
        <w:t>Purchase of 3 new light transit vans for GoDurham Access paratransit system</w:t>
      </w:r>
    </w:p>
    <w:p w14:paraId="12FC7558" w14:textId="77777777" w:rsidR="00084E07" w:rsidRDefault="7ADB0B63" w:rsidP="003627A4">
      <w:pPr>
        <w:pStyle w:val="ListParagraph"/>
        <w:numPr>
          <w:ilvl w:val="0"/>
          <w:numId w:val="12"/>
        </w:numPr>
        <w:rPr>
          <w:rFonts w:eastAsia="Outfit" w:cs="Outfit"/>
        </w:rPr>
      </w:pPr>
      <w:r w:rsidRPr="00084E07">
        <w:rPr>
          <w:rFonts w:eastAsia="Outfit" w:cs="Outfit"/>
        </w:rPr>
        <w:t>Expanded Orange County Mobility Management</w:t>
      </w:r>
      <w:r w:rsidR="71231ABB" w:rsidRPr="00084E07">
        <w:rPr>
          <w:rFonts w:eastAsia="Outfit" w:cs="Outfit"/>
        </w:rPr>
        <w:t>,</w:t>
      </w:r>
      <w:r w:rsidRPr="00084E07">
        <w:rPr>
          <w:rFonts w:eastAsia="Outfit" w:cs="Outfit"/>
        </w:rPr>
        <w:t xml:space="preserve"> including expanded volunteer driver program, </w:t>
      </w:r>
      <w:r w:rsidR="51694065" w:rsidRPr="00084E07">
        <w:rPr>
          <w:rFonts w:eastAsia="Outfit" w:cs="Outfit"/>
        </w:rPr>
        <w:t xml:space="preserve">and </w:t>
      </w:r>
      <w:r w:rsidRPr="00084E07">
        <w:rPr>
          <w:rFonts w:eastAsia="Outfit" w:cs="Outfit"/>
        </w:rPr>
        <w:t xml:space="preserve">funding for a mobility manager educating and supporting older adults </w:t>
      </w:r>
      <w:r w:rsidR="49189C96" w:rsidRPr="00084E07">
        <w:rPr>
          <w:rFonts w:eastAsia="Outfit" w:cs="Outfit"/>
        </w:rPr>
        <w:t>on their mobility options.</w:t>
      </w:r>
      <w:r w:rsidR="00D23E97" w:rsidRPr="00084E07">
        <w:rPr>
          <w:rFonts w:eastAsia="Outfit" w:cs="Outfit"/>
        </w:rPr>
        <w:t xml:space="preserve"> </w:t>
      </w:r>
    </w:p>
    <w:p w14:paraId="787C8D68" w14:textId="34F05E73" w:rsidR="00E76151" w:rsidRDefault="49189C96" w:rsidP="00084E07">
      <w:pPr>
        <w:rPr>
          <w:rFonts w:eastAsia="Outfit" w:cs="Outfit"/>
        </w:rPr>
      </w:pPr>
      <w:r w:rsidRPr="00084E07">
        <w:rPr>
          <w:rFonts w:eastAsia="Outfit" w:cs="Outfit"/>
        </w:rPr>
        <w:t>Between the 5310 funds and required local match</w:t>
      </w:r>
      <w:r w:rsidR="00550FFE">
        <w:rPr>
          <w:rFonts w:eastAsia="Outfit" w:cs="Outfit"/>
        </w:rPr>
        <w:t>,</w:t>
      </w:r>
      <w:r w:rsidRPr="00084E07">
        <w:rPr>
          <w:rFonts w:eastAsia="Outfit" w:cs="Outfit"/>
        </w:rPr>
        <w:t xml:space="preserve"> these projects represent a 1.2</w:t>
      </w:r>
      <w:r w:rsidR="29CCCB1C" w:rsidRPr="00084E07">
        <w:rPr>
          <w:rFonts w:eastAsia="Outfit" w:cs="Outfit"/>
        </w:rPr>
        <w:t>-</w:t>
      </w:r>
      <w:r w:rsidRPr="00084E07">
        <w:rPr>
          <w:rFonts w:eastAsia="Outfit" w:cs="Outfit"/>
        </w:rPr>
        <w:t>million</w:t>
      </w:r>
      <w:r w:rsidR="29CCCB1C" w:rsidRPr="00084E07">
        <w:rPr>
          <w:rFonts w:eastAsia="Outfit" w:cs="Outfit"/>
        </w:rPr>
        <w:t>-</w:t>
      </w:r>
      <w:r w:rsidRPr="00084E07">
        <w:rPr>
          <w:rFonts w:eastAsia="Outfit" w:cs="Outfit"/>
        </w:rPr>
        <w:t xml:space="preserve">dollar investment into </w:t>
      </w:r>
      <w:r w:rsidR="00B91A09" w:rsidRPr="00084E07">
        <w:rPr>
          <w:rFonts w:eastAsia="Outfit" w:cs="Outfit"/>
        </w:rPr>
        <w:t>mobility and accessibility for aging adults and people with disabilities</w:t>
      </w:r>
      <w:r w:rsidRPr="00084E07">
        <w:rPr>
          <w:rFonts w:eastAsia="Outfit" w:cs="Outfit"/>
        </w:rPr>
        <w:t xml:space="preserve">. </w:t>
      </w:r>
      <w:r w:rsidR="00490B04">
        <w:rPr>
          <w:rFonts w:eastAsia="Outfit" w:cs="Outfit"/>
        </w:rPr>
        <w:t>Additional</w:t>
      </w:r>
      <w:r w:rsidR="00900980">
        <w:rPr>
          <w:rFonts w:eastAsia="Outfit" w:cs="Outfit"/>
        </w:rPr>
        <w:t xml:space="preserve"> information about the currently funded program of projects</w:t>
      </w:r>
      <w:r w:rsidR="00490B04">
        <w:rPr>
          <w:rFonts w:eastAsia="Outfit" w:cs="Outfit"/>
        </w:rPr>
        <w:t xml:space="preserve"> is available on the TPO’s website at the following link: </w:t>
      </w:r>
      <w:hyperlink r:id="rId17" w:history="1">
        <w:r w:rsidR="00490B04" w:rsidRPr="001A4817">
          <w:rPr>
            <w:rStyle w:val="Hyperlink"/>
            <w:rFonts w:eastAsia="Outfit" w:cs="Outfit"/>
          </w:rPr>
          <w:t>https://www.twtpo.org/funding-programs-and-databases/human-services-transportation-grants</w:t>
        </w:r>
      </w:hyperlink>
      <w:r w:rsidR="00490B04">
        <w:rPr>
          <w:rFonts w:eastAsia="Outfit" w:cs="Outfit"/>
        </w:rPr>
        <w:t>.</w:t>
      </w:r>
    </w:p>
    <w:p w14:paraId="114134C0" w14:textId="77777777" w:rsidR="00490B04" w:rsidRPr="00084E07" w:rsidRDefault="00490B04" w:rsidP="00084E07">
      <w:pPr>
        <w:rPr>
          <w:rFonts w:eastAsia="Outfit" w:cs="Outfit"/>
        </w:rPr>
      </w:pPr>
    </w:p>
    <w:p w14:paraId="6DFF8CF8" w14:textId="1D122E5F" w:rsidR="00E76151" w:rsidRDefault="00E76151" w:rsidP="00B614AF">
      <w:pPr>
        <w:pStyle w:val="Heading3"/>
        <w:rPr>
          <w:rFonts w:eastAsia="Outfit"/>
        </w:rPr>
      </w:pPr>
      <w:bookmarkStart w:id="52" w:name="_Toc205292008"/>
      <w:bookmarkStart w:id="53" w:name="_Toc205294524"/>
      <w:r w:rsidRPr="4434C18C">
        <w:rPr>
          <w:rFonts w:eastAsia="Outfit"/>
        </w:rPr>
        <w:t>Transit Planning for People with Disabilities</w:t>
      </w:r>
      <w:bookmarkEnd w:id="52"/>
      <w:bookmarkEnd w:id="53"/>
    </w:p>
    <w:p w14:paraId="1B49EEC5" w14:textId="54899BB8" w:rsidR="006F5628" w:rsidRDefault="00DC3B94" w:rsidP="6D4A9B9B">
      <w:pPr>
        <w:rPr>
          <w:rFonts w:eastAsia="Outfit" w:cs="Outfit"/>
        </w:rPr>
      </w:pPr>
      <w:commentRangeStart w:id="54"/>
      <w:r w:rsidRPr="49058CC2">
        <w:rPr>
          <w:rFonts w:eastAsia="Outfit" w:cs="Outfit"/>
        </w:rPr>
        <w:t xml:space="preserve"> </w:t>
      </w:r>
      <w:commentRangeEnd w:id="54"/>
      <w:r w:rsidR="00334DDF">
        <w:rPr>
          <w:rStyle w:val="CommentReference"/>
        </w:rPr>
        <w:commentReference w:id="54"/>
      </w:r>
      <w:r w:rsidRPr="49058CC2">
        <w:rPr>
          <w:rFonts w:eastAsia="Outfit" w:cs="Outfit"/>
        </w:rPr>
        <w:t xml:space="preserve">Triangle West TPO is responsible for coordinating with </w:t>
      </w:r>
      <w:r w:rsidR="00AF4328" w:rsidRPr="49058CC2">
        <w:rPr>
          <w:rFonts w:eastAsia="Outfit" w:cs="Outfit"/>
        </w:rPr>
        <w:t xml:space="preserve">the following </w:t>
      </w:r>
      <w:r w:rsidR="00DC7B2E" w:rsidRPr="49058CC2">
        <w:rPr>
          <w:rFonts w:eastAsia="Outfit" w:cs="Outfit"/>
        </w:rPr>
        <w:t>transit operators:</w:t>
      </w:r>
    </w:p>
    <w:p w14:paraId="5F6CD102" w14:textId="154D3AC2" w:rsidR="00DC7B2E" w:rsidRDefault="00DC7B2E" w:rsidP="00DC7B2E">
      <w:pPr>
        <w:pStyle w:val="ListParagraph"/>
        <w:numPr>
          <w:ilvl w:val="0"/>
          <w:numId w:val="12"/>
        </w:numPr>
        <w:rPr>
          <w:rFonts w:eastAsia="Outfit" w:cs="Outfit"/>
        </w:rPr>
      </w:pPr>
      <w:r w:rsidRPr="76D081AA">
        <w:rPr>
          <w:rFonts w:eastAsia="Outfit" w:cs="Outfit"/>
        </w:rPr>
        <w:t>GoTriangle</w:t>
      </w:r>
    </w:p>
    <w:p w14:paraId="0ACD2B82" w14:textId="71DAF66B" w:rsidR="00DC7B2E" w:rsidRDefault="00DC7B2E" w:rsidP="00DC7B2E">
      <w:pPr>
        <w:pStyle w:val="ListParagraph"/>
        <w:numPr>
          <w:ilvl w:val="0"/>
          <w:numId w:val="12"/>
        </w:numPr>
        <w:rPr>
          <w:rFonts w:eastAsia="Outfit" w:cs="Outfit"/>
        </w:rPr>
      </w:pPr>
      <w:r w:rsidRPr="76D081AA">
        <w:rPr>
          <w:rFonts w:eastAsia="Outfit" w:cs="Outfit"/>
        </w:rPr>
        <w:t>GoDurham</w:t>
      </w:r>
    </w:p>
    <w:p w14:paraId="1C3F56B9" w14:textId="296E16FA" w:rsidR="00DC7B2E" w:rsidRDefault="00DC7B2E" w:rsidP="00DC7B2E">
      <w:pPr>
        <w:pStyle w:val="ListParagraph"/>
        <w:numPr>
          <w:ilvl w:val="0"/>
          <w:numId w:val="12"/>
        </w:numPr>
        <w:rPr>
          <w:rFonts w:eastAsia="Outfit" w:cs="Outfit"/>
        </w:rPr>
      </w:pPr>
      <w:r w:rsidRPr="76D081AA">
        <w:rPr>
          <w:rFonts w:eastAsia="Outfit" w:cs="Outfit"/>
        </w:rPr>
        <w:t>Chapel Hill Transit</w:t>
      </w:r>
    </w:p>
    <w:p w14:paraId="1CA6B17F" w14:textId="20F223B8" w:rsidR="00DC7B2E" w:rsidRDefault="00C73F2A" w:rsidP="00DC7B2E">
      <w:pPr>
        <w:pStyle w:val="ListParagraph"/>
        <w:numPr>
          <w:ilvl w:val="0"/>
          <w:numId w:val="12"/>
        </w:numPr>
        <w:rPr>
          <w:rFonts w:eastAsia="Outfit" w:cs="Outfit"/>
        </w:rPr>
      </w:pPr>
      <w:r w:rsidRPr="76D081AA">
        <w:rPr>
          <w:rFonts w:eastAsia="Outfit" w:cs="Outfit"/>
        </w:rPr>
        <w:t>Orange County Transit</w:t>
      </w:r>
    </w:p>
    <w:p w14:paraId="2254A551" w14:textId="4E137756" w:rsidR="00C73F2A" w:rsidRDefault="00C73F2A" w:rsidP="00DC7B2E">
      <w:pPr>
        <w:pStyle w:val="ListParagraph"/>
        <w:numPr>
          <w:ilvl w:val="0"/>
          <w:numId w:val="12"/>
        </w:numPr>
        <w:rPr>
          <w:rFonts w:eastAsia="Outfit" w:cs="Outfit"/>
        </w:rPr>
      </w:pPr>
      <w:r w:rsidRPr="76D081AA">
        <w:rPr>
          <w:rFonts w:eastAsia="Outfit" w:cs="Outfit"/>
        </w:rPr>
        <w:t>Chatham Transit</w:t>
      </w:r>
    </w:p>
    <w:p w14:paraId="52DEC128" w14:textId="09B7F017" w:rsidR="00011A62" w:rsidRDefault="00011A62" w:rsidP="00011A62">
      <w:pPr>
        <w:rPr>
          <w:rFonts w:eastAsia="Outfit" w:cs="Outfit"/>
        </w:rPr>
      </w:pPr>
      <w:r w:rsidRPr="49058CC2">
        <w:rPr>
          <w:rFonts w:eastAsia="Outfit" w:cs="Outfit"/>
        </w:rPr>
        <w:t xml:space="preserve">The Triangle West Transit Guide in </w:t>
      </w:r>
      <w:r w:rsidR="003A10A6" w:rsidRPr="49058CC2">
        <w:rPr>
          <w:rFonts w:eastAsia="Outfit" w:cs="Outfit"/>
        </w:rPr>
        <w:t xml:space="preserve">the </w:t>
      </w:r>
      <w:hyperlink w:anchor="_APPENDIX">
        <w:r w:rsidRPr="49058CC2">
          <w:rPr>
            <w:rStyle w:val="Hyperlink"/>
            <w:rFonts w:eastAsia="Outfit" w:cs="Outfit"/>
          </w:rPr>
          <w:t>Appendix</w:t>
        </w:r>
      </w:hyperlink>
      <w:r w:rsidRPr="49058CC2">
        <w:rPr>
          <w:rFonts w:eastAsia="Outfit" w:cs="Outfit"/>
        </w:rPr>
        <w:t xml:space="preserve"> o</w:t>
      </w:r>
      <w:r w:rsidR="00232F26" w:rsidRPr="49058CC2">
        <w:rPr>
          <w:rFonts w:eastAsia="Outfit" w:cs="Outfit"/>
        </w:rPr>
        <w:t xml:space="preserve">utlines the details of the current transit and paratransit services within the Triangle West TPO boundaries. </w:t>
      </w:r>
      <w:r w:rsidR="00BC2741" w:rsidRPr="49058CC2">
        <w:rPr>
          <w:rFonts w:eastAsia="Outfit" w:cs="Outfit"/>
        </w:rPr>
        <w:t xml:space="preserve">During the focus group </w:t>
      </w:r>
      <w:r w:rsidR="00B578C4" w:rsidRPr="49058CC2">
        <w:rPr>
          <w:rFonts w:eastAsia="Outfit" w:cs="Outfit"/>
        </w:rPr>
        <w:t xml:space="preserve">on </w:t>
      </w:r>
      <w:r w:rsidR="4D85A690" w:rsidRPr="49058CC2">
        <w:rPr>
          <w:rFonts w:eastAsia="Outfit" w:cs="Outfit"/>
        </w:rPr>
        <w:t>June 23</w:t>
      </w:r>
      <w:r w:rsidR="4D85A690" w:rsidRPr="49058CC2">
        <w:rPr>
          <w:rFonts w:eastAsia="Outfit" w:cs="Outfit"/>
          <w:vertAlign w:val="superscript"/>
        </w:rPr>
        <w:t>rd</w:t>
      </w:r>
      <w:r w:rsidR="4D85A690" w:rsidRPr="49058CC2">
        <w:rPr>
          <w:rFonts w:eastAsia="Outfit" w:cs="Outfit"/>
        </w:rPr>
        <w:t xml:space="preserve"> 2025</w:t>
      </w:r>
      <w:r w:rsidR="003E4B77" w:rsidRPr="49058CC2">
        <w:rPr>
          <w:rFonts w:eastAsia="Outfit" w:cs="Outfit"/>
        </w:rPr>
        <w:t xml:space="preserve">, </w:t>
      </w:r>
      <w:r w:rsidR="00112722" w:rsidRPr="49058CC2">
        <w:rPr>
          <w:rFonts w:eastAsia="Outfit" w:cs="Outfit"/>
        </w:rPr>
        <w:t>several</w:t>
      </w:r>
      <w:r w:rsidR="003E4B77" w:rsidRPr="49058CC2">
        <w:rPr>
          <w:rFonts w:eastAsia="Outfit" w:cs="Outfit"/>
        </w:rPr>
        <w:t xml:space="preserve"> observations and experiences were shared along with </w:t>
      </w:r>
      <w:r w:rsidR="00112722" w:rsidRPr="49058CC2">
        <w:rPr>
          <w:rFonts w:eastAsia="Outfit" w:cs="Outfit"/>
        </w:rPr>
        <w:t>several</w:t>
      </w:r>
      <w:r w:rsidR="003E4B77" w:rsidRPr="49058CC2">
        <w:rPr>
          <w:rFonts w:eastAsia="Outfit" w:cs="Outfit"/>
        </w:rPr>
        <w:t xml:space="preserve"> opportunities for im</w:t>
      </w:r>
      <w:r w:rsidR="0099348C" w:rsidRPr="49058CC2">
        <w:rPr>
          <w:rFonts w:eastAsia="Outfit" w:cs="Outfit"/>
        </w:rPr>
        <w:t xml:space="preserve">provement. </w:t>
      </w:r>
    </w:p>
    <w:p w14:paraId="5658E52D" w14:textId="77777777" w:rsidR="00A208B8" w:rsidRDefault="00A208B8" w:rsidP="00011A62">
      <w:pPr>
        <w:rPr>
          <w:rFonts w:eastAsia="Outfit" w:cs="Outfit"/>
        </w:rPr>
      </w:pPr>
    </w:p>
    <w:p w14:paraId="3FBC6D38" w14:textId="5E0DE6B7" w:rsidR="00EA51C1" w:rsidRDefault="00916C55" w:rsidP="00B614AF">
      <w:pPr>
        <w:pStyle w:val="Heading4"/>
        <w:rPr>
          <w:rFonts w:eastAsia="Outfit"/>
        </w:rPr>
      </w:pPr>
      <w:bookmarkStart w:id="55" w:name="_Toc205294525"/>
      <w:r w:rsidRPr="64C0A597">
        <w:rPr>
          <w:rFonts w:eastAsia="Outfit"/>
        </w:rPr>
        <w:t>Service and Performance</w:t>
      </w:r>
      <w:r w:rsidR="00202FE2" w:rsidRPr="64C0A597">
        <w:rPr>
          <w:rFonts w:eastAsia="Outfit"/>
        </w:rPr>
        <w:t xml:space="preserve"> </w:t>
      </w:r>
      <w:r w:rsidR="0061125E" w:rsidRPr="64C0A597">
        <w:rPr>
          <w:rFonts w:eastAsia="Outfit"/>
        </w:rPr>
        <w:t>Related Observations</w:t>
      </w:r>
      <w:r w:rsidR="00E77B87" w:rsidRPr="64C0A597">
        <w:rPr>
          <w:rFonts w:eastAsia="Outfit"/>
        </w:rPr>
        <w:t xml:space="preserve"> and Opportunities for </w:t>
      </w:r>
      <w:r w:rsidR="00A208B8" w:rsidRPr="64C0A597">
        <w:rPr>
          <w:rFonts w:eastAsia="Outfit"/>
        </w:rPr>
        <w:t>Improvement</w:t>
      </w:r>
      <w:r w:rsidR="00202FE2" w:rsidRPr="64C0A597">
        <w:rPr>
          <w:rFonts w:eastAsia="Outfit"/>
        </w:rPr>
        <w:t>:</w:t>
      </w:r>
      <w:bookmarkEnd w:id="55"/>
      <w:r w:rsidR="00202FE2" w:rsidRPr="64C0A597">
        <w:rPr>
          <w:rFonts w:eastAsia="Outfit"/>
        </w:rPr>
        <w:t xml:space="preserve"> </w:t>
      </w:r>
    </w:p>
    <w:p w14:paraId="50FF5F6A" w14:textId="7E8309AF" w:rsidR="0061125E" w:rsidRDefault="0061125E" w:rsidP="00011A62">
      <w:pPr>
        <w:rPr>
          <w:rFonts w:eastAsia="Outfit" w:cs="Outfit"/>
        </w:rPr>
      </w:pPr>
      <w:r w:rsidRPr="76D081AA">
        <w:rPr>
          <w:rFonts w:eastAsia="Outfit" w:cs="Outfit"/>
        </w:rPr>
        <w:t>Transit riders with disabilities shared the following experiences</w:t>
      </w:r>
      <w:r w:rsidR="00995302" w:rsidRPr="76D081AA">
        <w:rPr>
          <w:rFonts w:eastAsia="Outfit" w:cs="Outfit"/>
        </w:rPr>
        <w:t>:</w:t>
      </w:r>
    </w:p>
    <w:p w14:paraId="003FEB57" w14:textId="3BF2DAD4" w:rsidR="00995302" w:rsidRDefault="00995302" w:rsidP="00995302">
      <w:pPr>
        <w:pStyle w:val="ListParagraph"/>
        <w:numPr>
          <w:ilvl w:val="0"/>
          <w:numId w:val="13"/>
        </w:numPr>
        <w:rPr>
          <w:rFonts w:eastAsia="Outfit" w:cs="Outfit"/>
        </w:rPr>
      </w:pPr>
      <w:r w:rsidRPr="76D081AA">
        <w:rPr>
          <w:rFonts w:eastAsia="Outfit" w:cs="Outfit"/>
        </w:rPr>
        <w:t>Paratransit operators not identifying themselves</w:t>
      </w:r>
      <w:r w:rsidR="00DC3CB9" w:rsidRPr="76D081AA">
        <w:rPr>
          <w:rFonts w:eastAsia="Outfit" w:cs="Outfit"/>
        </w:rPr>
        <w:t xml:space="preserve"> upon arrival resulting in riders being stranded.</w:t>
      </w:r>
    </w:p>
    <w:p w14:paraId="7293C711" w14:textId="15D47C93" w:rsidR="00D94607" w:rsidRDefault="00D94607" w:rsidP="00995302">
      <w:pPr>
        <w:pStyle w:val="ListParagraph"/>
        <w:numPr>
          <w:ilvl w:val="0"/>
          <w:numId w:val="13"/>
        </w:numPr>
        <w:rPr>
          <w:rFonts w:eastAsia="Outfit" w:cs="Outfit"/>
        </w:rPr>
      </w:pPr>
      <w:r w:rsidRPr="76D081AA">
        <w:rPr>
          <w:rFonts w:eastAsia="Outfit" w:cs="Outfit"/>
        </w:rPr>
        <w:t xml:space="preserve">Difficulty </w:t>
      </w:r>
      <w:r w:rsidR="00A52537" w:rsidRPr="76D081AA">
        <w:rPr>
          <w:rFonts w:eastAsia="Outfit" w:cs="Outfit"/>
        </w:rPr>
        <w:t xml:space="preserve">arranging and taking inter-city trips as certifications and operations across </w:t>
      </w:r>
      <w:r w:rsidR="004F05A8" w:rsidRPr="76D081AA">
        <w:rPr>
          <w:rFonts w:eastAsia="Outfit" w:cs="Outfit"/>
        </w:rPr>
        <w:t>paratransit providers differ.</w:t>
      </w:r>
    </w:p>
    <w:p w14:paraId="4026D482" w14:textId="07E150AF" w:rsidR="00DC3CB9" w:rsidRDefault="00E70733" w:rsidP="00995302">
      <w:pPr>
        <w:pStyle w:val="ListParagraph"/>
        <w:numPr>
          <w:ilvl w:val="0"/>
          <w:numId w:val="13"/>
        </w:numPr>
        <w:rPr>
          <w:rFonts w:eastAsia="Outfit" w:cs="Outfit"/>
        </w:rPr>
      </w:pPr>
      <w:r w:rsidRPr="76D081AA">
        <w:rPr>
          <w:rFonts w:eastAsia="Outfit" w:cs="Outfit"/>
        </w:rPr>
        <w:t>Long paratransit wait times and poor communication between reser</w:t>
      </w:r>
      <w:r w:rsidR="003C3D46" w:rsidRPr="76D081AA">
        <w:rPr>
          <w:rFonts w:eastAsia="Outfit" w:cs="Outfit"/>
        </w:rPr>
        <w:t>vation staff and operators resulting in missed connections and appointments.</w:t>
      </w:r>
    </w:p>
    <w:p w14:paraId="4C3F716B" w14:textId="05E602A0" w:rsidR="003C3D46" w:rsidRDefault="0041675E" w:rsidP="00995302">
      <w:pPr>
        <w:pStyle w:val="ListParagraph"/>
        <w:numPr>
          <w:ilvl w:val="0"/>
          <w:numId w:val="13"/>
        </w:numPr>
        <w:rPr>
          <w:rFonts w:eastAsia="Outfit" w:cs="Outfit"/>
        </w:rPr>
      </w:pPr>
      <w:r w:rsidRPr="76D081AA">
        <w:rPr>
          <w:rFonts w:eastAsia="Outfit" w:cs="Outfit"/>
        </w:rPr>
        <w:t>Limited service</w:t>
      </w:r>
      <w:r w:rsidR="00683E54" w:rsidRPr="76D081AA">
        <w:rPr>
          <w:rFonts w:eastAsia="Outfit" w:cs="Outfit"/>
        </w:rPr>
        <w:t xml:space="preserve"> hours resulting in restricted social life, work opportunities</w:t>
      </w:r>
      <w:r w:rsidRPr="76D081AA">
        <w:rPr>
          <w:rFonts w:eastAsia="Outfit" w:cs="Outfit"/>
        </w:rPr>
        <w:t xml:space="preserve">, and access to public meetings. </w:t>
      </w:r>
    </w:p>
    <w:p w14:paraId="39CD6A3A" w14:textId="66A2C880" w:rsidR="0041675E" w:rsidRDefault="0041675E" w:rsidP="00995302">
      <w:pPr>
        <w:pStyle w:val="ListParagraph"/>
        <w:numPr>
          <w:ilvl w:val="0"/>
          <w:numId w:val="13"/>
        </w:numPr>
        <w:rPr>
          <w:rFonts w:eastAsia="Outfit" w:cs="Outfit"/>
        </w:rPr>
      </w:pPr>
      <w:r w:rsidRPr="76D081AA">
        <w:rPr>
          <w:rFonts w:eastAsia="Outfit" w:cs="Outfit"/>
        </w:rPr>
        <w:t xml:space="preserve">Inadequate training for paratransit </w:t>
      </w:r>
      <w:r w:rsidR="00816B9A" w:rsidRPr="76D081AA">
        <w:rPr>
          <w:rFonts w:eastAsia="Outfit" w:cs="Outfit"/>
        </w:rPr>
        <w:t xml:space="preserve">operators on identifying and accommodating people with hidden or non-visible disabilities. </w:t>
      </w:r>
    </w:p>
    <w:p w14:paraId="44F23A60" w14:textId="7D9A4A39" w:rsidR="00816B9A" w:rsidRDefault="00BA47D6" w:rsidP="00995302">
      <w:pPr>
        <w:pStyle w:val="ListParagraph"/>
        <w:numPr>
          <w:ilvl w:val="0"/>
          <w:numId w:val="13"/>
        </w:numPr>
        <w:rPr>
          <w:rFonts w:eastAsia="Outfit" w:cs="Outfit"/>
        </w:rPr>
      </w:pPr>
      <w:r w:rsidRPr="76D081AA">
        <w:rPr>
          <w:rFonts w:eastAsia="Outfit" w:cs="Outfit"/>
        </w:rPr>
        <w:t>Lack of clear education for riders about available services a</w:t>
      </w:r>
      <w:r w:rsidR="00D32F92" w:rsidRPr="76D081AA">
        <w:rPr>
          <w:rFonts w:eastAsia="Outfit" w:cs="Outfit"/>
        </w:rPr>
        <w:t xml:space="preserve">nd their rights. </w:t>
      </w:r>
    </w:p>
    <w:p w14:paraId="283BDD9D" w14:textId="4F7BB051" w:rsidR="00D32F92" w:rsidRDefault="00D32F92" w:rsidP="00995302">
      <w:pPr>
        <w:pStyle w:val="ListParagraph"/>
        <w:numPr>
          <w:ilvl w:val="0"/>
          <w:numId w:val="13"/>
        </w:numPr>
        <w:rPr>
          <w:rFonts w:eastAsia="Outfit" w:cs="Outfit"/>
        </w:rPr>
      </w:pPr>
      <w:r w:rsidRPr="76D081AA">
        <w:rPr>
          <w:rFonts w:eastAsia="Outfit" w:cs="Outfit"/>
        </w:rPr>
        <w:t xml:space="preserve">Lack of clarity regarding how to schedule pick-ups for appointments with uncertain end times. </w:t>
      </w:r>
    </w:p>
    <w:p w14:paraId="39503ECB" w14:textId="119E52A8" w:rsidR="00D32F92" w:rsidRDefault="004E780D" w:rsidP="004E780D">
      <w:pPr>
        <w:rPr>
          <w:rFonts w:eastAsia="Outfit" w:cs="Outfit"/>
        </w:rPr>
      </w:pPr>
      <w:r w:rsidRPr="49058CC2">
        <w:rPr>
          <w:rFonts w:eastAsia="Outfit" w:cs="Outfit"/>
        </w:rPr>
        <w:t>The following</w:t>
      </w:r>
      <w:r w:rsidR="68287B24" w:rsidRPr="49058CC2">
        <w:rPr>
          <w:rFonts w:eastAsia="Outfit" w:cs="Outfit"/>
        </w:rPr>
        <w:t xml:space="preserve"> recommendations</w:t>
      </w:r>
      <w:r w:rsidRPr="49058CC2">
        <w:rPr>
          <w:rFonts w:eastAsia="Outfit" w:cs="Outfit"/>
        </w:rPr>
        <w:t xml:space="preserve"> for improvements were identified:</w:t>
      </w:r>
    </w:p>
    <w:p w14:paraId="360E0954" w14:textId="421D636F" w:rsidR="004E780D" w:rsidRDefault="004E780D" w:rsidP="00906046">
      <w:pPr>
        <w:pStyle w:val="ListParagraph"/>
        <w:numPr>
          <w:ilvl w:val="0"/>
          <w:numId w:val="16"/>
        </w:numPr>
        <w:rPr>
          <w:rFonts w:eastAsia="Outfit" w:cs="Outfit"/>
        </w:rPr>
      </w:pPr>
      <w:r w:rsidRPr="76D081AA">
        <w:rPr>
          <w:rFonts w:eastAsia="Outfit" w:cs="Outfit"/>
        </w:rPr>
        <w:t>Train paratransit operators:</w:t>
      </w:r>
    </w:p>
    <w:p w14:paraId="56F343B5" w14:textId="455E48DC" w:rsidR="004E780D" w:rsidRDefault="00801509" w:rsidP="00906046">
      <w:pPr>
        <w:pStyle w:val="ListParagraph"/>
        <w:numPr>
          <w:ilvl w:val="0"/>
          <w:numId w:val="14"/>
        </w:numPr>
        <w:rPr>
          <w:rFonts w:eastAsia="Outfit" w:cs="Outfit"/>
        </w:rPr>
      </w:pPr>
      <w:r w:rsidRPr="76D081AA">
        <w:rPr>
          <w:rFonts w:eastAsia="Outfit" w:cs="Outfit"/>
        </w:rPr>
        <w:t>Identify themselves clearly upon arrival.</w:t>
      </w:r>
    </w:p>
    <w:p w14:paraId="165B7FD9" w14:textId="07F9D822" w:rsidR="00801509" w:rsidRDefault="00801509" w:rsidP="00906046">
      <w:pPr>
        <w:pStyle w:val="ListParagraph"/>
        <w:numPr>
          <w:ilvl w:val="0"/>
          <w:numId w:val="14"/>
        </w:numPr>
        <w:rPr>
          <w:rFonts w:eastAsia="Outfit" w:cs="Outfit"/>
        </w:rPr>
      </w:pPr>
      <w:r w:rsidRPr="76D081AA">
        <w:rPr>
          <w:rFonts w:eastAsia="Outfit" w:cs="Outfit"/>
        </w:rPr>
        <w:t xml:space="preserve">Adjust pick-up approaches during bad weather </w:t>
      </w:r>
      <w:r w:rsidR="00FE3A72" w:rsidRPr="76D081AA">
        <w:rPr>
          <w:rFonts w:eastAsia="Outfit" w:cs="Outfit"/>
        </w:rPr>
        <w:t xml:space="preserve">or for riders with vision impairments. </w:t>
      </w:r>
    </w:p>
    <w:p w14:paraId="1B7898FA" w14:textId="77777777" w:rsidR="00CF0CA2" w:rsidRDefault="00476D36" w:rsidP="00906046">
      <w:pPr>
        <w:pStyle w:val="ListParagraph"/>
        <w:numPr>
          <w:ilvl w:val="0"/>
          <w:numId w:val="14"/>
        </w:numPr>
        <w:rPr>
          <w:rFonts w:eastAsia="Outfit" w:cs="Outfit"/>
        </w:rPr>
      </w:pPr>
      <w:r w:rsidRPr="76D081AA">
        <w:rPr>
          <w:rFonts w:eastAsia="Outfit" w:cs="Outfit"/>
        </w:rPr>
        <w:t>Better understand and respect visible and non-visible disabilities.</w:t>
      </w:r>
    </w:p>
    <w:p w14:paraId="3D719702" w14:textId="202A8D39" w:rsidR="00476D36" w:rsidRDefault="00C23C18" w:rsidP="00906046">
      <w:pPr>
        <w:pStyle w:val="ListParagraph"/>
        <w:numPr>
          <w:ilvl w:val="0"/>
          <w:numId w:val="16"/>
        </w:numPr>
        <w:rPr>
          <w:rFonts w:eastAsia="Outfit" w:cs="Outfit"/>
        </w:rPr>
      </w:pPr>
      <w:r w:rsidRPr="76D081AA">
        <w:rPr>
          <w:rFonts w:eastAsia="Outfit" w:cs="Outfit"/>
        </w:rPr>
        <w:t>Improve educational resource</w:t>
      </w:r>
      <w:r w:rsidR="004F05A8" w:rsidRPr="76D081AA">
        <w:rPr>
          <w:rFonts w:eastAsia="Outfit" w:cs="Outfit"/>
        </w:rPr>
        <w:t>s</w:t>
      </w:r>
      <w:r w:rsidRPr="76D081AA">
        <w:rPr>
          <w:rFonts w:eastAsia="Outfit" w:cs="Outfit"/>
        </w:rPr>
        <w:t xml:space="preserve"> for riders by</w:t>
      </w:r>
      <w:r w:rsidR="0054020C" w:rsidRPr="76D081AA">
        <w:rPr>
          <w:rFonts w:eastAsia="Outfit" w:cs="Outfit"/>
        </w:rPr>
        <w:t>:</w:t>
      </w:r>
    </w:p>
    <w:p w14:paraId="05AD066B" w14:textId="52678ADE" w:rsidR="0054020C" w:rsidRDefault="004218BD" w:rsidP="00906046">
      <w:pPr>
        <w:pStyle w:val="ListParagraph"/>
        <w:numPr>
          <w:ilvl w:val="0"/>
          <w:numId w:val="15"/>
        </w:numPr>
        <w:rPr>
          <w:rFonts w:eastAsia="Outfit" w:cs="Outfit"/>
        </w:rPr>
      </w:pPr>
      <w:r w:rsidRPr="76D081AA">
        <w:rPr>
          <w:rFonts w:eastAsia="Outfit" w:cs="Outfit"/>
        </w:rPr>
        <w:t xml:space="preserve">Create easy-to-understand guides on ADA services </w:t>
      </w:r>
    </w:p>
    <w:p w14:paraId="5B895CAF" w14:textId="642146FE" w:rsidR="00D82FDB" w:rsidRDefault="00D82FDB" w:rsidP="00906046">
      <w:pPr>
        <w:pStyle w:val="ListParagraph"/>
        <w:numPr>
          <w:ilvl w:val="0"/>
          <w:numId w:val="15"/>
        </w:numPr>
        <w:rPr>
          <w:rFonts w:eastAsia="Outfit" w:cs="Outfit"/>
        </w:rPr>
      </w:pPr>
      <w:r w:rsidRPr="76D081AA">
        <w:rPr>
          <w:rFonts w:eastAsia="Outfit" w:cs="Outfit"/>
        </w:rPr>
        <w:t xml:space="preserve">Share </w:t>
      </w:r>
      <w:r w:rsidR="00535DC6" w:rsidRPr="76D081AA">
        <w:rPr>
          <w:rFonts w:eastAsia="Outfit" w:cs="Outfit"/>
        </w:rPr>
        <w:t>information relating to paratransit during call hold times (</w:t>
      </w:r>
      <w:r w:rsidR="0A6D96EE" w:rsidRPr="045B830B">
        <w:rPr>
          <w:rFonts w:eastAsia="Outfit" w:cs="Outfit"/>
        </w:rPr>
        <w:t>like</w:t>
      </w:r>
      <w:r w:rsidR="00535DC6" w:rsidRPr="76D081AA">
        <w:rPr>
          <w:rFonts w:eastAsia="Outfit" w:cs="Outfit"/>
        </w:rPr>
        <w:t xml:space="preserve"> utility calls)</w:t>
      </w:r>
    </w:p>
    <w:p w14:paraId="57057436" w14:textId="1857C94E" w:rsidR="00CF0CA2" w:rsidRDefault="009A4F82" w:rsidP="00906046">
      <w:pPr>
        <w:pStyle w:val="ListParagraph"/>
        <w:numPr>
          <w:ilvl w:val="0"/>
          <w:numId w:val="16"/>
        </w:numPr>
        <w:rPr>
          <w:rFonts w:eastAsia="Outfit" w:cs="Outfit"/>
        </w:rPr>
      </w:pPr>
      <w:r w:rsidRPr="76D081AA">
        <w:rPr>
          <w:rFonts w:eastAsia="Outfit" w:cs="Outfit"/>
        </w:rPr>
        <w:t>Increase uniformity of services</w:t>
      </w:r>
      <w:r w:rsidR="006C6F84" w:rsidRPr="76D081AA">
        <w:rPr>
          <w:rFonts w:eastAsia="Outfit" w:cs="Outfit"/>
        </w:rPr>
        <w:t xml:space="preserve"> and certification</w:t>
      </w:r>
      <w:r w:rsidRPr="76D081AA">
        <w:rPr>
          <w:rFonts w:eastAsia="Outfit" w:cs="Outfit"/>
        </w:rPr>
        <w:t xml:space="preserve"> a</w:t>
      </w:r>
      <w:r w:rsidR="006C6F84" w:rsidRPr="76D081AA">
        <w:rPr>
          <w:rFonts w:eastAsia="Outfit" w:cs="Outfit"/>
        </w:rPr>
        <w:t xml:space="preserve">mongst the paratransit providers </w:t>
      </w:r>
      <w:r w:rsidR="0078104F" w:rsidRPr="76D081AA">
        <w:rPr>
          <w:rFonts w:eastAsia="Outfit" w:cs="Outfit"/>
        </w:rPr>
        <w:t>in the Triangle</w:t>
      </w:r>
    </w:p>
    <w:p w14:paraId="5660B69F" w14:textId="3ECFBA31" w:rsidR="0078104F" w:rsidRDefault="0078104F" w:rsidP="00906046">
      <w:pPr>
        <w:pStyle w:val="ListParagraph"/>
        <w:numPr>
          <w:ilvl w:val="0"/>
          <w:numId w:val="16"/>
        </w:numPr>
        <w:rPr>
          <w:rFonts w:eastAsia="Outfit" w:cs="Outfit"/>
        </w:rPr>
      </w:pPr>
      <w:r w:rsidRPr="76D081AA">
        <w:rPr>
          <w:rFonts w:eastAsia="Outfit" w:cs="Outfit"/>
        </w:rPr>
        <w:t xml:space="preserve">Extend or adjust service hours to allow increased access to evening activities and public meetings. </w:t>
      </w:r>
    </w:p>
    <w:p w14:paraId="7C66C394" w14:textId="011B6BFC" w:rsidR="0078104F" w:rsidRDefault="002C05C7" w:rsidP="00906046">
      <w:pPr>
        <w:pStyle w:val="ListParagraph"/>
        <w:numPr>
          <w:ilvl w:val="0"/>
          <w:numId w:val="16"/>
        </w:numPr>
        <w:rPr>
          <w:rFonts w:eastAsia="Outfit" w:cs="Outfit"/>
        </w:rPr>
      </w:pPr>
      <w:r w:rsidRPr="76D081AA">
        <w:rPr>
          <w:rFonts w:eastAsia="Outfit" w:cs="Outfit"/>
        </w:rPr>
        <w:t>Improve coordination between dispatch, operators, and riders to prevent missed trips.</w:t>
      </w:r>
    </w:p>
    <w:p w14:paraId="2CE672B3" w14:textId="26B5F842" w:rsidR="002C05C7" w:rsidRDefault="002C05C7" w:rsidP="00906046">
      <w:pPr>
        <w:pStyle w:val="ListParagraph"/>
        <w:numPr>
          <w:ilvl w:val="0"/>
          <w:numId w:val="16"/>
        </w:numPr>
        <w:rPr>
          <w:rFonts w:eastAsia="Outfit" w:cs="Outfit"/>
        </w:rPr>
      </w:pPr>
      <w:r w:rsidRPr="76D081AA">
        <w:rPr>
          <w:rFonts w:eastAsia="Outfit" w:cs="Outfit"/>
        </w:rPr>
        <w:t>Require paratransit to offer door-to-door service</w:t>
      </w:r>
      <w:r w:rsidR="00E77B87" w:rsidRPr="76D081AA">
        <w:rPr>
          <w:rFonts w:eastAsia="Outfit" w:cs="Outfit"/>
        </w:rPr>
        <w:t xml:space="preserve"> instead of curb-to-curb.</w:t>
      </w:r>
    </w:p>
    <w:p w14:paraId="71F5246D" w14:textId="522BE332" w:rsidR="00F912ED" w:rsidRDefault="00F912ED" w:rsidP="00906046">
      <w:pPr>
        <w:pStyle w:val="ListParagraph"/>
        <w:numPr>
          <w:ilvl w:val="0"/>
          <w:numId w:val="16"/>
        </w:numPr>
        <w:rPr>
          <w:rFonts w:eastAsia="Outfit" w:cs="Outfit"/>
        </w:rPr>
      </w:pPr>
      <w:r w:rsidRPr="76D081AA">
        <w:rPr>
          <w:rFonts w:eastAsia="Outfit" w:cs="Outfit"/>
        </w:rPr>
        <w:t xml:space="preserve">Partner </w:t>
      </w:r>
      <w:r w:rsidR="00C34C78">
        <w:rPr>
          <w:rFonts w:eastAsia="Outfit" w:cs="Outfit"/>
        </w:rPr>
        <w:t>with</w:t>
      </w:r>
      <w:r w:rsidRPr="76D081AA">
        <w:rPr>
          <w:rFonts w:eastAsia="Outfit" w:cs="Outfit"/>
        </w:rPr>
        <w:t xml:space="preserve"> </w:t>
      </w:r>
      <w:r w:rsidR="009041C7">
        <w:rPr>
          <w:rFonts w:eastAsia="Outfit" w:cs="Outfit"/>
        </w:rPr>
        <w:t>“</w:t>
      </w:r>
      <w:r w:rsidRPr="76D081AA">
        <w:rPr>
          <w:rFonts w:eastAsia="Outfit" w:cs="Outfit"/>
        </w:rPr>
        <w:t>mo</w:t>
      </w:r>
      <w:r w:rsidR="005D4486" w:rsidRPr="76D081AA">
        <w:rPr>
          <w:rFonts w:eastAsia="Outfit" w:cs="Outfit"/>
        </w:rPr>
        <w:t xml:space="preserve">bility as </w:t>
      </w:r>
      <w:r w:rsidR="009041C7">
        <w:rPr>
          <w:rFonts w:eastAsia="Outfit" w:cs="Outfit"/>
        </w:rPr>
        <w:t>a</w:t>
      </w:r>
      <w:r w:rsidR="005D4486" w:rsidRPr="76D081AA">
        <w:rPr>
          <w:rFonts w:eastAsia="Outfit" w:cs="Outfit"/>
        </w:rPr>
        <w:t xml:space="preserve"> service</w:t>
      </w:r>
      <w:r w:rsidR="009041C7">
        <w:rPr>
          <w:rFonts w:eastAsia="Outfit" w:cs="Outfit"/>
        </w:rPr>
        <w:t>”</w:t>
      </w:r>
      <w:r w:rsidR="005D4486" w:rsidRPr="76D081AA">
        <w:rPr>
          <w:rFonts w:eastAsia="Outfit" w:cs="Outfit"/>
        </w:rPr>
        <w:t xml:space="preserve"> providers (e.g</w:t>
      </w:r>
      <w:r w:rsidR="57353A82" w:rsidRPr="64930A7B">
        <w:rPr>
          <w:rFonts w:eastAsia="Outfit" w:cs="Outfit"/>
        </w:rPr>
        <w:t>.,</w:t>
      </w:r>
      <w:r w:rsidR="005D4486" w:rsidRPr="76D081AA">
        <w:rPr>
          <w:rFonts w:eastAsia="Outfit" w:cs="Outfit"/>
        </w:rPr>
        <w:t xml:space="preserve"> Uber, Lyft) to increase service during evenings, nights, and weekends. </w:t>
      </w:r>
    </w:p>
    <w:p w14:paraId="743305E5" w14:textId="0070F6B1" w:rsidR="00E77B87" w:rsidRDefault="00E77B87" w:rsidP="00906046">
      <w:pPr>
        <w:pStyle w:val="ListParagraph"/>
        <w:numPr>
          <w:ilvl w:val="0"/>
          <w:numId w:val="16"/>
        </w:numPr>
        <w:rPr>
          <w:rFonts w:eastAsia="Outfit" w:cs="Outfit"/>
        </w:rPr>
      </w:pPr>
      <w:r w:rsidRPr="76D081AA">
        <w:rPr>
          <w:rFonts w:eastAsia="Outfit" w:cs="Outfit"/>
        </w:rPr>
        <w:t>Include user input when planning changes to service schedules or processes.</w:t>
      </w:r>
    </w:p>
    <w:p w14:paraId="088304E5" w14:textId="77777777" w:rsidR="00E77B87" w:rsidRDefault="00E77B87" w:rsidP="00E77B87">
      <w:pPr>
        <w:rPr>
          <w:rFonts w:eastAsia="Outfit" w:cs="Outfit"/>
        </w:rPr>
      </w:pPr>
    </w:p>
    <w:p w14:paraId="48619CE5" w14:textId="5F54180F" w:rsidR="00E77B87" w:rsidRDefault="0034082C" w:rsidP="0034082C">
      <w:pPr>
        <w:pStyle w:val="Heading4"/>
        <w:rPr>
          <w:rFonts w:eastAsia="Outfit"/>
        </w:rPr>
      </w:pPr>
      <w:bookmarkStart w:id="56" w:name="_Toc205294526"/>
      <w:r>
        <w:rPr>
          <w:rFonts w:eastAsia="Outfit"/>
        </w:rPr>
        <w:t xml:space="preserve">Transit </w:t>
      </w:r>
      <w:r w:rsidR="00A208B8" w:rsidRPr="4F8B67CB">
        <w:rPr>
          <w:rFonts w:eastAsia="Outfit"/>
        </w:rPr>
        <w:t>Facilities</w:t>
      </w:r>
      <w:r w:rsidR="00E77B87" w:rsidRPr="4F8B67CB">
        <w:rPr>
          <w:rFonts w:eastAsia="Outfit"/>
        </w:rPr>
        <w:t xml:space="preserve"> Related Observations</w:t>
      </w:r>
      <w:r w:rsidR="00A208B8" w:rsidRPr="4F8B67CB">
        <w:rPr>
          <w:rFonts w:eastAsia="Outfit"/>
        </w:rPr>
        <w:t xml:space="preserve"> and Opportunities for Improvement</w:t>
      </w:r>
      <w:r w:rsidR="00E77B87" w:rsidRPr="4F8B67CB">
        <w:rPr>
          <w:rFonts w:eastAsia="Outfit"/>
        </w:rPr>
        <w:t>:</w:t>
      </w:r>
      <w:bookmarkEnd w:id="56"/>
      <w:r w:rsidR="00E77B87" w:rsidRPr="4F8B67CB">
        <w:rPr>
          <w:rFonts w:eastAsia="Outfit"/>
        </w:rPr>
        <w:t xml:space="preserve"> </w:t>
      </w:r>
    </w:p>
    <w:p w14:paraId="546E3C25" w14:textId="77777777" w:rsidR="00B934F0" w:rsidRDefault="00B934F0" w:rsidP="00B934F0">
      <w:pPr>
        <w:rPr>
          <w:rFonts w:eastAsia="Outfit" w:cs="Outfit"/>
        </w:rPr>
      </w:pPr>
      <w:r w:rsidRPr="76D081AA">
        <w:rPr>
          <w:rFonts w:eastAsia="Outfit" w:cs="Outfit"/>
        </w:rPr>
        <w:t>Transit riders with disabilities shared the following experiences:</w:t>
      </w:r>
    </w:p>
    <w:p w14:paraId="7D6ED1A3" w14:textId="7E475099" w:rsidR="00202FE2" w:rsidRDefault="0055088C" w:rsidP="00906046">
      <w:pPr>
        <w:pStyle w:val="ListParagraph"/>
        <w:numPr>
          <w:ilvl w:val="0"/>
          <w:numId w:val="17"/>
        </w:numPr>
        <w:rPr>
          <w:rFonts w:eastAsia="Outfit" w:cs="Outfit"/>
        </w:rPr>
      </w:pPr>
      <w:r w:rsidRPr="76D081AA">
        <w:rPr>
          <w:rFonts w:eastAsia="Outfit" w:cs="Outfit"/>
        </w:rPr>
        <w:t>Many bus stops lack shelter</w:t>
      </w:r>
      <w:r w:rsidR="00535275" w:rsidRPr="76D081AA">
        <w:rPr>
          <w:rFonts w:eastAsia="Outfit" w:cs="Outfit"/>
        </w:rPr>
        <w:t>s or shade and expose riders to heat and bad weather</w:t>
      </w:r>
    </w:p>
    <w:p w14:paraId="7146035B" w14:textId="096FE7C9" w:rsidR="00535275" w:rsidRDefault="00535275" w:rsidP="00906046">
      <w:pPr>
        <w:pStyle w:val="ListParagraph"/>
        <w:numPr>
          <w:ilvl w:val="0"/>
          <w:numId w:val="17"/>
        </w:numPr>
        <w:rPr>
          <w:rFonts w:eastAsia="Outfit" w:cs="Outfit"/>
        </w:rPr>
      </w:pPr>
      <w:r w:rsidRPr="76D081AA">
        <w:rPr>
          <w:rFonts w:eastAsia="Outfit" w:cs="Outfit"/>
        </w:rPr>
        <w:t>Unsaf</w:t>
      </w:r>
      <w:r w:rsidR="00FE3F56" w:rsidRPr="76D081AA">
        <w:rPr>
          <w:rFonts w:eastAsia="Outfit" w:cs="Outfit"/>
        </w:rPr>
        <w:t xml:space="preserve">e walking environment </w:t>
      </w:r>
      <w:r w:rsidR="009337C7" w:rsidRPr="76D081AA">
        <w:rPr>
          <w:rFonts w:eastAsia="Outfit" w:cs="Outfit"/>
        </w:rPr>
        <w:t>connected</w:t>
      </w:r>
      <w:r w:rsidR="00FE3F56" w:rsidRPr="76D081AA">
        <w:rPr>
          <w:rFonts w:eastAsia="Outfit" w:cs="Outfit"/>
        </w:rPr>
        <w:t xml:space="preserve"> to bus stop</w:t>
      </w:r>
      <w:r w:rsidR="009337C7" w:rsidRPr="76D081AA">
        <w:rPr>
          <w:rFonts w:eastAsia="Outfit" w:cs="Outfit"/>
        </w:rPr>
        <w:t>s</w:t>
      </w:r>
      <w:r w:rsidR="00FE3F56" w:rsidRPr="76D081AA">
        <w:rPr>
          <w:rFonts w:eastAsia="Outfit" w:cs="Outfit"/>
        </w:rPr>
        <w:t>, such as:</w:t>
      </w:r>
    </w:p>
    <w:p w14:paraId="3E592F84" w14:textId="5932775B" w:rsidR="00FE3F56" w:rsidRDefault="001E7367" w:rsidP="00906046">
      <w:pPr>
        <w:pStyle w:val="ListParagraph"/>
        <w:numPr>
          <w:ilvl w:val="0"/>
          <w:numId w:val="25"/>
        </w:numPr>
        <w:ind w:left="1080"/>
        <w:rPr>
          <w:rFonts w:eastAsia="Outfit" w:cs="Outfit"/>
        </w:rPr>
      </w:pPr>
      <w:r w:rsidRPr="76D081AA">
        <w:rPr>
          <w:rFonts w:eastAsia="Outfit" w:cs="Outfit"/>
        </w:rPr>
        <w:t>Uneven or missing sidewalks</w:t>
      </w:r>
    </w:p>
    <w:p w14:paraId="2ED87283" w14:textId="0AEFE1DC" w:rsidR="001E7367" w:rsidRDefault="001E7367" w:rsidP="00906046">
      <w:pPr>
        <w:pStyle w:val="ListParagraph"/>
        <w:numPr>
          <w:ilvl w:val="0"/>
          <w:numId w:val="25"/>
        </w:numPr>
        <w:ind w:left="1080"/>
        <w:rPr>
          <w:rFonts w:eastAsia="Outfit" w:cs="Outfit"/>
        </w:rPr>
      </w:pPr>
      <w:r w:rsidRPr="76D081AA">
        <w:rPr>
          <w:rFonts w:eastAsia="Outfit" w:cs="Outfit"/>
        </w:rPr>
        <w:t xml:space="preserve">Micromobility devices </w:t>
      </w:r>
      <w:r w:rsidR="009337C7" w:rsidRPr="76D081AA">
        <w:rPr>
          <w:rFonts w:eastAsia="Outfit" w:cs="Outfit"/>
        </w:rPr>
        <w:t>blocking pathways</w:t>
      </w:r>
    </w:p>
    <w:p w14:paraId="701DA2FD" w14:textId="65B4F725" w:rsidR="009337C7" w:rsidRDefault="00EC1910" w:rsidP="00906046">
      <w:pPr>
        <w:pStyle w:val="ListParagraph"/>
        <w:numPr>
          <w:ilvl w:val="0"/>
          <w:numId w:val="17"/>
        </w:numPr>
        <w:rPr>
          <w:rFonts w:eastAsia="Outfit" w:cs="Outfit"/>
        </w:rPr>
      </w:pPr>
      <w:r w:rsidRPr="76D081AA">
        <w:rPr>
          <w:rFonts w:eastAsia="Outfit" w:cs="Outfit"/>
        </w:rPr>
        <w:t>Bus/vehicle designs do not always accommodate</w:t>
      </w:r>
      <w:r w:rsidR="00B80A82" w:rsidRPr="76D081AA">
        <w:rPr>
          <w:rFonts w:eastAsia="Outfit" w:cs="Outfit"/>
        </w:rPr>
        <w:t xml:space="preserve"> people with disabilities well:</w:t>
      </w:r>
    </w:p>
    <w:p w14:paraId="09255A8B" w14:textId="7AB58C3D" w:rsidR="00615AEA" w:rsidRDefault="00615AEA" w:rsidP="00906046">
      <w:pPr>
        <w:pStyle w:val="ListParagraph"/>
        <w:numPr>
          <w:ilvl w:val="0"/>
          <w:numId w:val="26"/>
        </w:numPr>
        <w:ind w:left="1080"/>
        <w:rPr>
          <w:rFonts w:eastAsia="Outfit" w:cs="Outfit"/>
        </w:rPr>
      </w:pPr>
      <w:r w:rsidRPr="76D081AA">
        <w:rPr>
          <w:rFonts w:eastAsia="Outfit" w:cs="Outfit"/>
        </w:rPr>
        <w:t xml:space="preserve">Slippery equipment, such as smooth grab </w:t>
      </w:r>
      <w:r w:rsidR="00FC346A" w:rsidRPr="76D081AA">
        <w:rPr>
          <w:rFonts w:eastAsia="Outfit" w:cs="Outfit"/>
        </w:rPr>
        <w:t>bars</w:t>
      </w:r>
    </w:p>
    <w:p w14:paraId="65ED2215" w14:textId="3DE67289" w:rsidR="00FC346A" w:rsidRDefault="00FC346A" w:rsidP="00906046">
      <w:pPr>
        <w:pStyle w:val="ListParagraph"/>
        <w:numPr>
          <w:ilvl w:val="0"/>
          <w:numId w:val="26"/>
        </w:numPr>
        <w:ind w:left="1080"/>
        <w:rPr>
          <w:rFonts w:eastAsia="Outfit" w:cs="Outfit"/>
        </w:rPr>
      </w:pPr>
      <w:r w:rsidRPr="76D081AA">
        <w:rPr>
          <w:rFonts w:eastAsia="Outfit" w:cs="Outfit"/>
        </w:rPr>
        <w:t xml:space="preserve">Height differences between buses and sidewalks </w:t>
      </w:r>
      <w:r w:rsidR="009041C7" w:rsidRPr="76D081AA">
        <w:rPr>
          <w:rFonts w:eastAsia="Outfit" w:cs="Outfit"/>
        </w:rPr>
        <w:t>create</w:t>
      </w:r>
      <w:r w:rsidRPr="76D081AA">
        <w:rPr>
          <w:rFonts w:eastAsia="Outfit" w:cs="Outfit"/>
        </w:rPr>
        <w:t xml:space="preserve"> a challenge when boarding</w:t>
      </w:r>
    </w:p>
    <w:p w14:paraId="469D11B7" w14:textId="77777777" w:rsidR="00276A36" w:rsidRDefault="00276A36" w:rsidP="00276A36">
      <w:pPr>
        <w:rPr>
          <w:rFonts w:eastAsia="Outfit" w:cs="Outfit"/>
        </w:rPr>
      </w:pPr>
    </w:p>
    <w:p w14:paraId="323C8ED8" w14:textId="77777777" w:rsidR="00A8610D" w:rsidRDefault="00A8610D" w:rsidP="00276A36">
      <w:pPr>
        <w:rPr>
          <w:rFonts w:eastAsia="Outfit" w:cs="Outfit"/>
        </w:rPr>
      </w:pPr>
      <w:r w:rsidRPr="76D081AA">
        <w:rPr>
          <w:rFonts w:eastAsia="Outfit" w:cs="Outfit"/>
        </w:rPr>
        <w:t xml:space="preserve">The following </w:t>
      </w:r>
      <w:commentRangeStart w:id="57"/>
      <w:r w:rsidRPr="76D081AA">
        <w:rPr>
          <w:rFonts w:eastAsia="Outfit" w:cs="Outfit"/>
        </w:rPr>
        <w:t xml:space="preserve">opportunities for improvements </w:t>
      </w:r>
      <w:commentRangeEnd w:id="57"/>
      <w:r w:rsidR="009041C7">
        <w:rPr>
          <w:rStyle w:val="CommentReference"/>
        </w:rPr>
        <w:commentReference w:id="57"/>
      </w:r>
      <w:r w:rsidRPr="76D081AA">
        <w:rPr>
          <w:rFonts w:eastAsia="Outfit" w:cs="Outfit"/>
        </w:rPr>
        <w:t>were identified:</w:t>
      </w:r>
    </w:p>
    <w:p w14:paraId="41B4256C" w14:textId="6308E62B" w:rsidR="00A8610D" w:rsidRDefault="00A8610D" w:rsidP="00906046">
      <w:pPr>
        <w:pStyle w:val="ListParagraph"/>
        <w:numPr>
          <w:ilvl w:val="0"/>
          <w:numId w:val="18"/>
        </w:numPr>
        <w:rPr>
          <w:rFonts w:eastAsia="Outfit" w:cs="Outfit"/>
        </w:rPr>
      </w:pPr>
      <w:r w:rsidRPr="76D081AA">
        <w:rPr>
          <w:rFonts w:eastAsia="Outfit" w:cs="Outfit"/>
        </w:rPr>
        <w:t>Install more shaded bus shelters, especially in hotter areas where natural shade does not exist</w:t>
      </w:r>
      <w:r w:rsidR="003C2A5E" w:rsidRPr="76D081AA">
        <w:rPr>
          <w:rFonts w:eastAsia="Outfit" w:cs="Outfit"/>
        </w:rPr>
        <w:t>.</w:t>
      </w:r>
    </w:p>
    <w:p w14:paraId="00DA97DE" w14:textId="34B78ECC" w:rsidR="00A8610D" w:rsidRDefault="00081C38" w:rsidP="00906046">
      <w:pPr>
        <w:pStyle w:val="ListParagraph"/>
        <w:numPr>
          <w:ilvl w:val="0"/>
          <w:numId w:val="18"/>
        </w:numPr>
        <w:rPr>
          <w:rFonts w:eastAsia="Outfit" w:cs="Outfit"/>
        </w:rPr>
      </w:pPr>
      <w:r w:rsidRPr="76D081AA">
        <w:rPr>
          <w:rFonts w:eastAsia="Outfit" w:cs="Outfit"/>
        </w:rPr>
        <w:t>Include people with disabilities in resiliency planning efforts</w:t>
      </w:r>
      <w:r w:rsidR="003C2A5E" w:rsidRPr="76D081AA">
        <w:rPr>
          <w:rFonts w:eastAsia="Outfit" w:cs="Outfit"/>
        </w:rPr>
        <w:t>.</w:t>
      </w:r>
    </w:p>
    <w:p w14:paraId="1AC5ADE8" w14:textId="72918D71" w:rsidR="000A6110" w:rsidRDefault="000A6110" w:rsidP="00906046">
      <w:pPr>
        <w:pStyle w:val="ListParagraph"/>
        <w:numPr>
          <w:ilvl w:val="0"/>
          <w:numId w:val="18"/>
        </w:numPr>
        <w:rPr>
          <w:rFonts w:eastAsia="Outfit" w:cs="Outfit"/>
        </w:rPr>
      </w:pPr>
      <w:r w:rsidRPr="76D081AA">
        <w:rPr>
          <w:rFonts w:eastAsia="Outfit" w:cs="Outfit"/>
        </w:rPr>
        <w:t>Improve bus accessibility by:</w:t>
      </w:r>
    </w:p>
    <w:p w14:paraId="1F2CD394" w14:textId="3058FC3D" w:rsidR="000A6110" w:rsidRDefault="000A6110" w:rsidP="00906046">
      <w:pPr>
        <w:pStyle w:val="ListParagraph"/>
        <w:numPr>
          <w:ilvl w:val="0"/>
          <w:numId w:val="27"/>
        </w:numPr>
        <w:ind w:left="1080"/>
        <w:rPr>
          <w:rFonts w:eastAsia="Outfit" w:cs="Outfit"/>
        </w:rPr>
      </w:pPr>
      <w:r w:rsidRPr="76D081AA">
        <w:rPr>
          <w:rFonts w:eastAsia="Outfit" w:cs="Outfit"/>
        </w:rPr>
        <w:t>Adding rubber grips to handrails</w:t>
      </w:r>
      <w:r w:rsidR="003C2A5E" w:rsidRPr="76D081AA">
        <w:rPr>
          <w:rFonts w:eastAsia="Outfit" w:cs="Outfit"/>
        </w:rPr>
        <w:t>.</w:t>
      </w:r>
    </w:p>
    <w:p w14:paraId="19B21C34" w14:textId="5076D37B" w:rsidR="000A6110" w:rsidRDefault="000A6110" w:rsidP="00906046">
      <w:pPr>
        <w:pStyle w:val="ListParagraph"/>
        <w:numPr>
          <w:ilvl w:val="0"/>
          <w:numId w:val="27"/>
        </w:numPr>
        <w:ind w:left="1080"/>
        <w:rPr>
          <w:rFonts w:eastAsia="Outfit" w:cs="Outfit"/>
        </w:rPr>
      </w:pPr>
      <w:r w:rsidRPr="76D081AA">
        <w:rPr>
          <w:rFonts w:eastAsia="Outfit" w:cs="Outfit"/>
        </w:rPr>
        <w:t>Provide step stools upon request</w:t>
      </w:r>
      <w:r w:rsidR="003C2A5E" w:rsidRPr="76D081AA">
        <w:rPr>
          <w:rFonts w:eastAsia="Outfit" w:cs="Outfit"/>
        </w:rPr>
        <w:t xml:space="preserve"> where height gaps exist.</w:t>
      </w:r>
    </w:p>
    <w:p w14:paraId="71D01A92" w14:textId="65405E90" w:rsidR="003C2A5E" w:rsidRDefault="003C2A5E" w:rsidP="00906046">
      <w:pPr>
        <w:pStyle w:val="ListParagraph"/>
        <w:numPr>
          <w:ilvl w:val="0"/>
          <w:numId w:val="18"/>
        </w:numPr>
        <w:rPr>
          <w:rFonts w:eastAsia="Outfit" w:cs="Outfit"/>
        </w:rPr>
      </w:pPr>
      <w:r w:rsidRPr="76D081AA">
        <w:rPr>
          <w:rFonts w:eastAsia="Outfit" w:cs="Outfit"/>
        </w:rPr>
        <w:t xml:space="preserve">Ensure bus stop areas and pathways are clear of </w:t>
      </w:r>
      <w:r w:rsidR="002015CD" w:rsidRPr="76D081AA">
        <w:rPr>
          <w:rFonts w:eastAsia="Outfit" w:cs="Outfit"/>
        </w:rPr>
        <w:t>micromobility</w:t>
      </w:r>
      <w:r w:rsidRPr="76D081AA">
        <w:rPr>
          <w:rFonts w:eastAsia="Outfit" w:cs="Outfit"/>
        </w:rPr>
        <w:t xml:space="preserve"> </w:t>
      </w:r>
      <w:r w:rsidR="002015CD" w:rsidRPr="76D081AA">
        <w:rPr>
          <w:rFonts w:eastAsia="Outfit" w:cs="Outfit"/>
        </w:rPr>
        <w:t>devices.</w:t>
      </w:r>
    </w:p>
    <w:p w14:paraId="4DBC8E13" w14:textId="77777777" w:rsidR="00A8610D" w:rsidRDefault="00A8610D" w:rsidP="00A8610D">
      <w:pPr>
        <w:rPr>
          <w:rFonts w:eastAsia="Outfit" w:cs="Outfit"/>
        </w:rPr>
      </w:pPr>
    </w:p>
    <w:p w14:paraId="709C7ED4" w14:textId="05C5CE48" w:rsidR="00E76151" w:rsidRDefault="00E76151" w:rsidP="0034082C">
      <w:pPr>
        <w:pStyle w:val="Heading3"/>
        <w:rPr>
          <w:rFonts w:eastAsia="Outfit" w:cs="Outfit"/>
        </w:rPr>
      </w:pPr>
      <w:bookmarkStart w:id="58" w:name="_Toc205292009"/>
      <w:bookmarkStart w:id="59" w:name="_Toc205294527"/>
      <w:r w:rsidRPr="76D081AA">
        <w:rPr>
          <w:rFonts w:eastAsia="Outfit" w:cs="Outfit"/>
        </w:rPr>
        <w:t>Pedestrian Planning for People with Disabilities</w:t>
      </w:r>
      <w:bookmarkEnd w:id="58"/>
      <w:bookmarkEnd w:id="59"/>
    </w:p>
    <w:p w14:paraId="6341AA37" w14:textId="71ADDC8A" w:rsidR="05BDD982" w:rsidRDefault="00112F03" w:rsidP="05BDD982">
      <w:pPr>
        <w:rPr>
          <w:rFonts w:eastAsia="Outfit" w:cs="Outfit"/>
        </w:rPr>
      </w:pPr>
      <w:r w:rsidRPr="76D081AA">
        <w:rPr>
          <w:rFonts w:eastAsia="Outfit" w:cs="Outfit"/>
        </w:rPr>
        <w:t>The Triangle West TPO continues to include pedestrian (and cyclist</w:t>
      </w:r>
      <w:r w:rsidR="00C60C6D" w:rsidRPr="76D081AA">
        <w:rPr>
          <w:rFonts w:eastAsia="Outfit" w:cs="Outfit"/>
        </w:rPr>
        <w:t xml:space="preserve">) improvements within </w:t>
      </w:r>
      <w:r w:rsidR="00823D31" w:rsidRPr="76D081AA">
        <w:rPr>
          <w:rFonts w:eastAsia="Outfit" w:cs="Outfit"/>
        </w:rPr>
        <w:t>our</w:t>
      </w:r>
      <w:r w:rsidR="00C60C6D" w:rsidRPr="76D081AA">
        <w:rPr>
          <w:rFonts w:eastAsia="Outfit" w:cs="Outfit"/>
        </w:rPr>
        <w:t xml:space="preserve"> long</w:t>
      </w:r>
      <w:r w:rsidR="00746013" w:rsidRPr="76D081AA">
        <w:rPr>
          <w:rFonts w:eastAsia="Outfit" w:cs="Outfit"/>
        </w:rPr>
        <w:t>-</w:t>
      </w:r>
      <w:r w:rsidR="00C60C6D" w:rsidRPr="76D081AA">
        <w:rPr>
          <w:rFonts w:eastAsia="Outfit" w:cs="Outfit"/>
        </w:rPr>
        <w:t>range transportation plans including the Metropolitan Transportation Plan (MTP) and the Comprehensive Transportation Plan (CTP). Additionally, Triangle West TPO suppo</w:t>
      </w:r>
      <w:r w:rsidR="0075376A" w:rsidRPr="76D081AA">
        <w:rPr>
          <w:rFonts w:eastAsia="Outfit" w:cs="Outfit"/>
        </w:rPr>
        <w:t xml:space="preserve">rts its member </w:t>
      </w:r>
      <w:bookmarkStart w:id="60" w:name="_Int_fF2aCUHK"/>
      <w:r w:rsidR="0075376A" w:rsidRPr="76D081AA">
        <w:rPr>
          <w:rFonts w:eastAsia="Outfit" w:cs="Outfit"/>
        </w:rPr>
        <w:t>jurisdictions</w:t>
      </w:r>
      <w:bookmarkEnd w:id="60"/>
      <w:r w:rsidR="0075376A" w:rsidRPr="76D081AA">
        <w:rPr>
          <w:rFonts w:eastAsia="Outfit" w:cs="Outfit"/>
        </w:rPr>
        <w:t xml:space="preserve"> in pedestrian planning activities such as:</w:t>
      </w:r>
    </w:p>
    <w:tbl>
      <w:tblPr>
        <w:tblStyle w:val="TableGrid"/>
        <w:tblW w:w="9445" w:type="dxa"/>
        <w:tblLook w:val="04A0" w:firstRow="1" w:lastRow="0" w:firstColumn="1" w:lastColumn="0" w:noHBand="0" w:noVBand="1"/>
        <w:tblPrChange w:id="61" w:author="Monet Moore" w:date="2025-08-05T15:02:00Z" w16du:dateUtc="2025-08-05T19:02:00Z">
          <w:tblPr>
            <w:tblStyle w:val="TableGrid"/>
            <w:tblW w:w="9445" w:type="dxa"/>
            <w:tblLook w:val="04A0" w:firstRow="1" w:lastRow="0" w:firstColumn="1" w:lastColumn="0" w:noHBand="0" w:noVBand="1"/>
          </w:tblPr>
        </w:tblPrChange>
      </w:tblPr>
      <w:tblGrid>
        <w:gridCol w:w="2337"/>
        <w:gridCol w:w="2337"/>
        <w:gridCol w:w="4771"/>
        <w:tblGridChange w:id="62">
          <w:tblGrid>
            <w:gridCol w:w="2337"/>
            <w:gridCol w:w="146"/>
            <w:gridCol w:w="2191"/>
            <w:gridCol w:w="113"/>
            <w:gridCol w:w="4658"/>
          </w:tblGrid>
        </w:tblGridChange>
      </w:tblGrid>
      <w:tr w:rsidR="0031094D" w14:paraId="02CF99EA" w14:textId="77777777" w:rsidTr="00D253A6">
        <w:trPr>
          <w:cantSplit/>
          <w:trHeight w:val="300"/>
          <w:trPrChange w:id="63" w:author="Monet Moore" w:date="2025-08-05T15:02:00Z" w16du:dateUtc="2025-08-05T19:02:00Z">
            <w:trPr>
              <w:cantSplit/>
              <w:trHeight w:val="300"/>
            </w:trPr>
          </w:trPrChange>
        </w:trPr>
        <w:tc>
          <w:tcPr>
            <w:tcW w:w="2337" w:type="dxa"/>
            <w:vAlign w:val="center"/>
            <w:tcPrChange w:id="64" w:author="Monet Moore" w:date="2025-08-05T15:02:00Z" w16du:dateUtc="2025-08-05T19:02:00Z">
              <w:tcPr>
                <w:tcW w:w="2337" w:type="dxa"/>
                <w:gridSpan w:val="2"/>
                <w:vAlign w:val="center"/>
              </w:tcPr>
            </w:tcPrChange>
          </w:tcPr>
          <w:p w14:paraId="5B65FEC4" w14:textId="55AB8A69" w:rsidR="0031094D" w:rsidRPr="00D253A6" w:rsidRDefault="0031094D" w:rsidP="00CF0E92">
            <w:pPr>
              <w:jc w:val="center"/>
              <w:rPr>
                <w:rFonts w:eastAsia="Outfit" w:cs="Outfit"/>
                <w:b/>
              </w:rPr>
            </w:pPr>
            <w:r w:rsidRPr="00D253A6">
              <w:rPr>
                <w:rFonts w:eastAsia="Outfit" w:cs="Outfit"/>
                <w:b/>
              </w:rPr>
              <w:t xml:space="preserve">Member </w:t>
            </w:r>
            <w:bookmarkStart w:id="65" w:name="_Int_5ze0k2tS"/>
            <w:r w:rsidRPr="00D253A6">
              <w:rPr>
                <w:rFonts w:eastAsia="Outfit" w:cs="Outfit"/>
                <w:b/>
              </w:rPr>
              <w:t>Jurisdiction</w:t>
            </w:r>
            <w:bookmarkEnd w:id="65"/>
          </w:p>
        </w:tc>
        <w:tc>
          <w:tcPr>
            <w:tcW w:w="2337" w:type="dxa"/>
            <w:vAlign w:val="center"/>
            <w:tcPrChange w:id="66" w:author="Monet Moore" w:date="2025-08-05T15:02:00Z" w16du:dateUtc="2025-08-05T19:02:00Z">
              <w:tcPr>
                <w:tcW w:w="2337" w:type="dxa"/>
                <w:gridSpan w:val="2"/>
                <w:vAlign w:val="center"/>
              </w:tcPr>
            </w:tcPrChange>
          </w:tcPr>
          <w:p w14:paraId="72EB833C" w14:textId="13FB32B2" w:rsidR="0031094D" w:rsidRPr="00D253A6" w:rsidRDefault="0031094D" w:rsidP="00CF0E92">
            <w:pPr>
              <w:jc w:val="center"/>
              <w:rPr>
                <w:rFonts w:eastAsia="Outfit" w:cs="Outfit"/>
                <w:b/>
              </w:rPr>
            </w:pPr>
            <w:r w:rsidRPr="00D253A6">
              <w:rPr>
                <w:rFonts w:eastAsia="Outfit" w:cs="Outfit"/>
                <w:b/>
              </w:rPr>
              <w:t>Plan Name and Adoption</w:t>
            </w:r>
            <w:r w:rsidR="00CF0E92" w:rsidRPr="00D253A6">
              <w:rPr>
                <w:rFonts w:eastAsia="Outfit" w:cs="Outfit"/>
                <w:b/>
              </w:rPr>
              <w:t xml:space="preserve"> Status</w:t>
            </w:r>
          </w:p>
        </w:tc>
        <w:tc>
          <w:tcPr>
            <w:tcW w:w="4771" w:type="dxa"/>
            <w:vAlign w:val="center"/>
            <w:tcPrChange w:id="67" w:author="Monet Moore" w:date="2025-08-05T15:02:00Z" w16du:dateUtc="2025-08-05T19:02:00Z">
              <w:tcPr>
                <w:tcW w:w="4771" w:type="dxa"/>
                <w:vAlign w:val="center"/>
              </w:tcPr>
            </w:tcPrChange>
          </w:tcPr>
          <w:p w14:paraId="5016936D" w14:textId="3CA62594" w:rsidR="0031094D" w:rsidRPr="00D253A6" w:rsidRDefault="0031094D" w:rsidP="00CF0E92">
            <w:pPr>
              <w:jc w:val="center"/>
              <w:rPr>
                <w:rFonts w:eastAsia="Outfit" w:cs="Outfit"/>
                <w:b/>
              </w:rPr>
            </w:pPr>
            <w:r w:rsidRPr="00D253A6">
              <w:rPr>
                <w:rFonts w:eastAsia="Outfit" w:cs="Outfit"/>
                <w:b/>
              </w:rPr>
              <w:t>Description</w:t>
            </w:r>
          </w:p>
        </w:tc>
      </w:tr>
      <w:tr w:rsidR="0031094D" w14:paraId="5E5D1DCD" w14:textId="77777777" w:rsidTr="6DEF0C6A">
        <w:trPr>
          <w:cantSplit/>
          <w:trHeight w:val="300"/>
          <w:trPrChange w:id="68" w:author="Monet Moore" w:date="2025-08-05T15:02:00Z" w16du:dateUtc="2025-08-05T19:02:00Z">
            <w:trPr>
              <w:cantSplit/>
              <w:trHeight w:val="300"/>
            </w:trPr>
          </w:trPrChange>
        </w:trPr>
        <w:tc>
          <w:tcPr>
            <w:tcW w:w="2337" w:type="dxa"/>
            <w:tcPrChange w:id="69" w:author="Monet Moore" w:date="2025-08-05T15:02:00Z" w16du:dateUtc="2025-08-05T19:02:00Z">
              <w:tcPr>
                <w:tcW w:w="2337" w:type="dxa"/>
                <w:gridSpan w:val="2"/>
              </w:tcPr>
            </w:tcPrChange>
          </w:tcPr>
          <w:p w14:paraId="7150641F" w14:textId="7344E2A7" w:rsidR="0031094D" w:rsidRDefault="0031094D" w:rsidP="008908ED">
            <w:pPr>
              <w:rPr>
                <w:rFonts w:eastAsia="Outfit" w:cs="Outfit"/>
              </w:rPr>
            </w:pPr>
            <w:r w:rsidRPr="76D081AA">
              <w:rPr>
                <w:rFonts w:eastAsia="Outfit" w:cs="Outfit"/>
              </w:rPr>
              <w:t>City of Durham</w:t>
            </w:r>
          </w:p>
        </w:tc>
        <w:tc>
          <w:tcPr>
            <w:tcW w:w="2337" w:type="dxa"/>
            <w:tcPrChange w:id="70" w:author="Monet Moore" w:date="2025-08-05T15:02:00Z" w16du:dateUtc="2025-08-05T19:02:00Z">
              <w:tcPr>
                <w:tcW w:w="2337" w:type="dxa"/>
                <w:gridSpan w:val="2"/>
              </w:tcPr>
            </w:tcPrChange>
          </w:tcPr>
          <w:p w14:paraId="341DE95C" w14:textId="12EC2213" w:rsidR="0031094D" w:rsidRDefault="552FBC44" w:rsidP="008908ED">
            <w:pPr>
              <w:rPr>
                <w:rFonts w:eastAsia="Outfit" w:cs="Outfit"/>
              </w:rPr>
            </w:pPr>
            <w:r w:rsidRPr="76D081AA">
              <w:rPr>
                <w:rFonts w:eastAsia="Outfit" w:cs="Outfit"/>
              </w:rPr>
              <w:t xml:space="preserve">2017 </w:t>
            </w:r>
            <w:r w:rsidR="6AFD7B30" w:rsidRPr="76D081AA">
              <w:rPr>
                <w:rFonts w:eastAsia="Outfit" w:cs="Outfit"/>
              </w:rPr>
              <w:t>Durham Bike + Walk Plan (ongoing update)</w:t>
            </w:r>
          </w:p>
        </w:tc>
        <w:tc>
          <w:tcPr>
            <w:tcW w:w="4771" w:type="dxa"/>
            <w:tcPrChange w:id="71" w:author="Monet Moore" w:date="2025-08-05T15:02:00Z" w16du:dateUtc="2025-08-05T19:02:00Z">
              <w:tcPr>
                <w:tcW w:w="4771" w:type="dxa"/>
              </w:tcPr>
            </w:tcPrChange>
          </w:tcPr>
          <w:p w14:paraId="7A8E2EC8" w14:textId="14441267" w:rsidR="0031094D" w:rsidRDefault="6AFD7B30" w:rsidP="008908ED">
            <w:pPr>
              <w:rPr>
                <w:rFonts w:eastAsia="Outfit" w:cs="Outfit"/>
              </w:rPr>
            </w:pPr>
            <w:r w:rsidRPr="76D081AA">
              <w:rPr>
                <w:rFonts w:eastAsia="Outfit" w:cs="Outfit"/>
              </w:rPr>
              <w:t xml:space="preserve">The Bike + Walk plan guides the City of Durham and Durham </w:t>
            </w:r>
            <w:r w:rsidR="53D22DFB" w:rsidRPr="77C507BA">
              <w:rPr>
                <w:rFonts w:eastAsia="Outfit" w:cs="Outfit"/>
              </w:rPr>
              <w:t>Count</w:t>
            </w:r>
            <w:r w:rsidR="2E9000CF" w:rsidRPr="77C507BA">
              <w:rPr>
                <w:rFonts w:eastAsia="Outfit" w:cs="Outfit"/>
              </w:rPr>
              <w:t>y</w:t>
            </w:r>
            <w:r w:rsidRPr="76D081AA">
              <w:rPr>
                <w:rFonts w:eastAsia="Outfit" w:cs="Outfit"/>
              </w:rPr>
              <w:t xml:space="preserve"> development and prioritization of bike lanes, sidewalks</w:t>
            </w:r>
            <w:r w:rsidR="4A6E5B26" w:rsidRPr="64930A7B">
              <w:rPr>
                <w:rFonts w:eastAsia="Outfit" w:cs="Outfit"/>
              </w:rPr>
              <w:t>,</w:t>
            </w:r>
            <w:r w:rsidRPr="76D081AA">
              <w:rPr>
                <w:rFonts w:eastAsia="Outfit" w:cs="Outfit"/>
              </w:rPr>
              <w:t xml:space="preserve"> and multi-use paths</w:t>
            </w:r>
          </w:p>
        </w:tc>
      </w:tr>
      <w:tr w:rsidR="0031094D" w14:paraId="0C63A3DD" w14:textId="77777777" w:rsidTr="6DEF0C6A">
        <w:trPr>
          <w:cantSplit/>
          <w:trHeight w:val="300"/>
          <w:trPrChange w:id="72" w:author="Monet Moore" w:date="2025-08-05T15:02:00Z" w16du:dateUtc="2025-08-05T19:02:00Z">
            <w:trPr>
              <w:cantSplit/>
              <w:trHeight w:val="300"/>
            </w:trPr>
          </w:trPrChange>
        </w:trPr>
        <w:tc>
          <w:tcPr>
            <w:tcW w:w="2337" w:type="dxa"/>
            <w:tcPrChange w:id="73" w:author="Monet Moore" w:date="2025-08-05T15:02:00Z" w16du:dateUtc="2025-08-05T19:02:00Z">
              <w:tcPr>
                <w:tcW w:w="2337" w:type="dxa"/>
                <w:gridSpan w:val="2"/>
              </w:tcPr>
            </w:tcPrChange>
          </w:tcPr>
          <w:p w14:paraId="354D37B6" w14:textId="7AB5AFA1" w:rsidR="0031094D" w:rsidRDefault="00BC42A2" w:rsidP="008908ED">
            <w:pPr>
              <w:rPr>
                <w:rFonts w:eastAsia="Outfit" w:cs="Outfit"/>
              </w:rPr>
            </w:pPr>
            <w:r w:rsidRPr="76D081AA">
              <w:rPr>
                <w:rFonts w:eastAsia="Outfit" w:cs="Outfit"/>
              </w:rPr>
              <w:t>Town of Carrboro</w:t>
            </w:r>
          </w:p>
        </w:tc>
        <w:tc>
          <w:tcPr>
            <w:tcW w:w="2337" w:type="dxa"/>
            <w:tcPrChange w:id="74" w:author="Monet Moore" w:date="2025-08-05T15:02:00Z" w16du:dateUtc="2025-08-05T19:02:00Z">
              <w:tcPr>
                <w:tcW w:w="2337" w:type="dxa"/>
                <w:gridSpan w:val="2"/>
              </w:tcPr>
            </w:tcPrChange>
          </w:tcPr>
          <w:p w14:paraId="6E5F0CB8" w14:textId="5B0C1324" w:rsidR="0031094D" w:rsidRDefault="57AF88FF" w:rsidP="008908ED">
            <w:pPr>
              <w:rPr>
                <w:rFonts w:eastAsia="Outfit" w:cs="Outfit"/>
              </w:rPr>
            </w:pPr>
            <w:r w:rsidRPr="678A7FBA">
              <w:rPr>
                <w:rFonts w:eastAsia="Outfit" w:cs="Outfit"/>
              </w:rPr>
              <w:t xml:space="preserve">ADA Transition </w:t>
            </w:r>
            <w:r w:rsidRPr="7C726142">
              <w:rPr>
                <w:rFonts w:eastAsia="Outfit" w:cs="Outfit"/>
              </w:rPr>
              <w:t>Plan (Ongoing</w:t>
            </w:r>
            <w:r w:rsidRPr="70753620">
              <w:rPr>
                <w:rFonts w:eastAsia="Outfit" w:cs="Outfit"/>
              </w:rPr>
              <w:t>)</w:t>
            </w:r>
          </w:p>
        </w:tc>
        <w:tc>
          <w:tcPr>
            <w:tcW w:w="4771" w:type="dxa"/>
            <w:tcPrChange w:id="75" w:author="Monet Moore" w:date="2025-08-05T15:02:00Z" w16du:dateUtc="2025-08-05T19:02:00Z">
              <w:tcPr>
                <w:tcW w:w="4771" w:type="dxa"/>
              </w:tcPr>
            </w:tcPrChange>
          </w:tcPr>
          <w:p w14:paraId="4F77D33F" w14:textId="03DD8AC3" w:rsidR="0031094D" w:rsidRDefault="57AF88FF" w:rsidP="008908ED">
            <w:pPr>
              <w:rPr>
                <w:rFonts w:eastAsia="Outfit" w:cs="Outfit"/>
              </w:rPr>
            </w:pPr>
            <w:r w:rsidRPr="38DA9FA5">
              <w:rPr>
                <w:rFonts w:eastAsia="Outfit" w:cs="Outfit"/>
              </w:rPr>
              <w:t xml:space="preserve">The Carrboro </w:t>
            </w:r>
            <w:r w:rsidRPr="33A29E82">
              <w:rPr>
                <w:rFonts w:eastAsia="Outfit" w:cs="Outfit"/>
              </w:rPr>
              <w:t>ADA Transition</w:t>
            </w:r>
            <w:r w:rsidRPr="31879435">
              <w:rPr>
                <w:rFonts w:eastAsia="Outfit" w:cs="Outfit"/>
              </w:rPr>
              <w:t xml:space="preserve"> Plan will </w:t>
            </w:r>
            <w:r w:rsidRPr="65F44DC2">
              <w:rPr>
                <w:rFonts w:eastAsia="Outfit" w:cs="Outfit"/>
              </w:rPr>
              <w:t xml:space="preserve">include </w:t>
            </w:r>
            <w:r w:rsidRPr="3B55C4BB">
              <w:rPr>
                <w:rFonts w:eastAsia="Outfit" w:cs="Outfit"/>
              </w:rPr>
              <w:t xml:space="preserve">an inventory of </w:t>
            </w:r>
            <w:r w:rsidRPr="1F4E6F2A">
              <w:rPr>
                <w:rFonts w:eastAsia="Outfit" w:cs="Outfit"/>
              </w:rPr>
              <w:t xml:space="preserve">public </w:t>
            </w:r>
            <w:r w:rsidRPr="5205EDC8">
              <w:rPr>
                <w:rFonts w:eastAsia="Outfit" w:cs="Outfit"/>
              </w:rPr>
              <w:t>facilities</w:t>
            </w:r>
            <w:r w:rsidRPr="79959CF2">
              <w:rPr>
                <w:rFonts w:eastAsia="Outfit" w:cs="Outfit"/>
              </w:rPr>
              <w:t xml:space="preserve"> </w:t>
            </w:r>
            <w:r w:rsidRPr="5FE7753F">
              <w:rPr>
                <w:rFonts w:eastAsia="Outfit" w:cs="Outfit"/>
              </w:rPr>
              <w:t xml:space="preserve">and </w:t>
            </w:r>
            <w:r w:rsidRPr="630612AB">
              <w:rPr>
                <w:rFonts w:eastAsia="Outfit" w:cs="Outfit"/>
              </w:rPr>
              <w:t xml:space="preserve">their </w:t>
            </w:r>
            <w:r w:rsidRPr="003CF03B">
              <w:rPr>
                <w:rFonts w:eastAsia="Outfit" w:cs="Outfit"/>
              </w:rPr>
              <w:t>accessibility</w:t>
            </w:r>
            <w:r w:rsidRPr="5FE7753F">
              <w:rPr>
                <w:rFonts w:eastAsia="Outfit" w:cs="Outfit"/>
              </w:rPr>
              <w:t xml:space="preserve"> </w:t>
            </w:r>
            <w:r w:rsidRPr="79959CF2">
              <w:rPr>
                <w:rFonts w:eastAsia="Outfit" w:cs="Outfit"/>
              </w:rPr>
              <w:t xml:space="preserve">in the </w:t>
            </w:r>
            <w:r w:rsidRPr="0746A93E">
              <w:rPr>
                <w:rFonts w:eastAsia="Outfit" w:cs="Outfit"/>
              </w:rPr>
              <w:t xml:space="preserve">Town of </w:t>
            </w:r>
            <w:r w:rsidRPr="5205EDC8">
              <w:rPr>
                <w:rFonts w:eastAsia="Outfit" w:cs="Outfit"/>
              </w:rPr>
              <w:t>Carrboro</w:t>
            </w:r>
            <w:r w:rsidRPr="0746A93E">
              <w:rPr>
                <w:rFonts w:eastAsia="Outfit" w:cs="Outfit"/>
              </w:rPr>
              <w:t xml:space="preserve"> </w:t>
            </w:r>
          </w:p>
        </w:tc>
      </w:tr>
      <w:tr w:rsidR="0031094D" w14:paraId="0BD3E2EC" w14:textId="77777777" w:rsidTr="6DEF0C6A">
        <w:trPr>
          <w:cantSplit/>
          <w:trHeight w:val="300"/>
          <w:trPrChange w:id="76" w:author="Monet Moore" w:date="2025-08-05T15:02:00Z" w16du:dateUtc="2025-08-05T19:02:00Z">
            <w:trPr>
              <w:cantSplit/>
              <w:trHeight w:val="300"/>
            </w:trPr>
          </w:trPrChange>
        </w:trPr>
        <w:tc>
          <w:tcPr>
            <w:tcW w:w="2337" w:type="dxa"/>
            <w:tcPrChange w:id="77" w:author="Monet Moore" w:date="2025-08-05T15:02:00Z" w16du:dateUtc="2025-08-05T19:02:00Z">
              <w:tcPr>
                <w:tcW w:w="2337" w:type="dxa"/>
                <w:gridSpan w:val="2"/>
              </w:tcPr>
            </w:tcPrChange>
          </w:tcPr>
          <w:p w14:paraId="65920B9B" w14:textId="4F8F1D7B" w:rsidR="0031094D" w:rsidRDefault="00BC42A2" w:rsidP="008908ED">
            <w:pPr>
              <w:rPr>
                <w:rFonts w:eastAsia="Outfit" w:cs="Outfit"/>
              </w:rPr>
            </w:pPr>
            <w:r w:rsidRPr="76D081AA">
              <w:rPr>
                <w:rFonts w:eastAsia="Outfit" w:cs="Outfit"/>
              </w:rPr>
              <w:t>Town of Chapel Hill</w:t>
            </w:r>
          </w:p>
        </w:tc>
        <w:tc>
          <w:tcPr>
            <w:tcW w:w="2337" w:type="dxa"/>
            <w:tcPrChange w:id="78" w:author="Monet Moore" w:date="2025-08-05T15:02:00Z" w16du:dateUtc="2025-08-05T19:02:00Z">
              <w:tcPr>
                <w:tcW w:w="2337" w:type="dxa"/>
                <w:gridSpan w:val="2"/>
              </w:tcPr>
            </w:tcPrChange>
          </w:tcPr>
          <w:p w14:paraId="10F6FD24" w14:textId="37D08C2A" w:rsidR="0031094D" w:rsidRDefault="15A30B32" w:rsidP="008908ED">
            <w:pPr>
              <w:rPr>
                <w:rFonts w:eastAsia="Outfit" w:cs="Outfit"/>
              </w:rPr>
            </w:pPr>
            <w:r w:rsidRPr="76D081AA">
              <w:rPr>
                <w:rFonts w:eastAsia="Outfit" w:cs="Outfit"/>
              </w:rPr>
              <w:t>2020 Mobility and Connectivity Plan</w:t>
            </w:r>
          </w:p>
          <w:p w14:paraId="2ED42D99" w14:textId="253473C5" w:rsidR="0031094D" w:rsidRDefault="0031094D" w:rsidP="008908ED">
            <w:pPr>
              <w:rPr>
                <w:rFonts w:eastAsia="Outfit" w:cs="Outfit"/>
              </w:rPr>
            </w:pPr>
          </w:p>
        </w:tc>
        <w:tc>
          <w:tcPr>
            <w:tcW w:w="4771" w:type="dxa"/>
            <w:tcPrChange w:id="79" w:author="Monet Moore" w:date="2025-08-05T15:02:00Z" w16du:dateUtc="2025-08-05T19:02:00Z">
              <w:tcPr>
                <w:tcW w:w="4771" w:type="dxa"/>
              </w:tcPr>
            </w:tcPrChange>
          </w:tcPr>
          <w:p w14:paraId="628A769F" w14:textId="2D8F78F0" w:rsidR="0031094D" w:rsidRDefault="15A30B32" w:rsidP="008908ED">
            <w:pPr>
              <w:rPr>
                <w:rFonts w:eastAsia="Outfit" w:cs="Outfit"/>
              </w:rPr>
            </w:pPr>
            <w:r w:rsidRPr="76D081AA">
              <w:rPr>
                <w:rFonts w:eastAsia="Outfit" w:cs="Outfit"/>
              </w:rPr>
              <w:t>The Mobility and Connectivity plan outlines the steps the town needs to take to make biking, walking and transit safe and convenient option. It includes a prioritized list of short- and long-term pedestrian projects.</w:t>
            </w:r>
          </w:p>
          <w:p w14:paraId="1CE61CD4" w14:textId="33093629" w:rsidR="0031094D" w:rsidRDefault="0031094D" w:rsidP="008908ED">
            <w:pPr>
              <w:rPr>
                <w:rFonts w:eastAsia="Outfit" w:cs="Outfit"/>
              </w:rPr>
            </w:pPr>
          </w:p>
        </w:tc>
      </w:tr>
      <w:tr w:rsidR="0031094D" w14:paraId="2BE77DB3" w14:textId="77777777" w:rsidTr="6DEF0C6A">
        <w:trPr>
          <w:cantSplit/>
          <w:trHeight w:val="300"/>
          <w:trPrChange w:id="80" w:author="Monet Moore" w:date="2025-08-05T15:02:00Z" w16du:dateUtc="2025-08-05T19:02:00Z">
            <w:trPr>
              <w:cantSplit/>
              <w:trHeight w:val="300"/>
            </w:trPr>
          </w:trPrChange>
        </w:trPr>
        <w:tc>
          <w:tcPr>
            <w:tcW w:w="2337" w:type="dxa"/>
            <w:tcPrChange w:id="81" w:author="Monet Moore" w:date="2025-08-05T15:02:00Z" w16du:dateUtc="2025-08-05T19:02:00Z">
              <w:tcPr>
                <w:tcW w:w="2337" w:type="dxa"/>
                <w:gridSpan w:val="2"/>
              </w:tcPr>
            </w:tcPrChange>
          </w:tcPr>
          <w:p w14:paraId="5AB533FA" w14:textId="35AD5A40" w:rsidR="0031094D" w:rsidRDefault="00BC42A2" w:rsidP="008908ED">
            <w:pPr>
              <w:rPr>
                <w:rFonts w:eastAsia="Outfit" w:cs="Outfit"/>
              </w:rPr>
            </w:pPr>
            <w:r w:rsidRPr="76D081AA">
              <w:rPr>
                <w:rFonts w:eastAsia="Outfit" w:cs="Outfit"/>
              </w:rPr>
              <w:t>Town of Hillsborough</w:t>
            </w:r>
          </w:p>
        </w:tc>
        <w:tc>
          <w:tcPr>
            <w:tcW w:w="2337" w:type="dxa"/>
            <w:tcPrChange w:id="82" w:author="Monet Moore" w:date="2025-08-05T15:02:00Z" w16du:dateUtc="2025-08-05T19:02:00Z">
              <w:tcPr>
                <w:tcW w:w="2337" w:type="dxa"/>
                <w:gridSpan w:val="2"/>
              </w:tcPr>
            </w:tcPrChange>
          </w:tcPr>
          <w:p w14:paraId="7497D928" w14:textId="48D79485" w:rsidR="0031094D" w:rsidRDefault="6D3E716A" w:rsidP="008908ED">
            <w:pPr>
              <w:rPr>
                <w:rFonts w:eastAsia="Outfit" w:cs="Outfit"/>
              </w:rPr>
            </w:pPr>
            <w:r w:rsidRPr="6DEF0C6A">
              <w:rPr>
                <w:rFonts w:eastAsia="Outfit" w:cs="Outfit"/>
              </w:rPr>
              <w:t>N/A</w:t>
            </w:r>
          </w:p>
        </w:tc>
        <w:tc>
          <w:tcPr>
            <w:tcW w:w="4771" w:type="dxa"/>
            <w:tcPrChange w:id="83" w:author="Monet Moore" w:date="2025-08-05T15:02:00Z" w16du:dateUtc="2025-08-05T19:02:00Z">
              <w:tcPr>
                <w:tcW w:w="4771" w:type="dxa"/>
              </w:tcPr>
            </w:tcPrChange>
          </w:tcPr>
          <w:p w14:paraId="0072BD7C" w14:textId="37BA5A9A" w:rsidR="0031094D" w:rsidRDefault="0E6E1844" w:rsidP="008908ED">
            <w:pPr>
              <w:rPr>
                <w:rFonts w:eastAsia="Outfit" w:cs="Outfit"/>
              </w:rPr>
            </w:pPr>
            <w:r w:rsidRPr="0F27B5BA">
              <w:rPr>
                <w:rFonts w:eastAsia="Outfit" w:cs="Outfit"/>
              </w:rPr>
              <w:t>N/A</w:t>
            </w:r>
          </w:p>
        </w:tc>
      </w:tr>
      <w:tr w:rsidR="0031094D" w14:paraId="12167332" w14:textId="77777777" w:rsidTr="6DEF0C6A">
        <w:trPr>
          <w:cantSplit/>
          <w:trHeight w:val="300"/>
          <w:trPrChange w:id="84" w:author="Monet Moore" w:date="2025-08-05T15:02:00Z" w16du:dateUtc="2025-08-05T19:02:00Z">
            <w:trPr>
              <w:cantSplit/>
              <w:trHeight w:val="300"/>
            </w:trPr>
          </w:trPrChange>
        </w:trPr>
        <w:tc>
          <w:tcPr>
            <w:tcW w:w="2337" w:type="dxa"/>
            <w:tcPrChange w:id="85" w:author="Monet Moore" w:date="2025-08-05T15:02:00Z" w16du:dateUtc="2025-08-05T19:02:00Z">
              <w:tcPr>
                <w:tcW w:w="2337" w:type="dxa"/>
                <w:gridSpan w:val="2"/>
              </w:tcPr>
            </w:tcPrChange>
          </w:tcPr>
          <w:p w14:paraId="6ACE114B" w14:textId="4BF3F960" w:rsidR="0031094D" w:rsidRDefault="00823D31" w:rsidP="008908ED">
            <w:pPr>
              <w:rPr>
                <w:rFonts w:eastAsia="Outfit" w:cs="Outfit"/>
              </w:rPr>
            </w:pPr>
            <w:r w:rsidRPr="76D081AA">
              <w:rPr>
                <w:rFonts w:eastAsia="Outfit" w:cs="Outfit"/>
              </w:rPr>
              <w:t>Chatham County</w:t>
            </w:r>
          </w:p>
        </w:tc>
        <w:tc>
          <w:tcPr>
            <w:tcW w:w="2337" w:type="dxa"/>
            <w:tcPrChange w:id="86" w:author="Monet Moore" w:date="2025-08-05T15:02:00Z" w16du:dateUtc="2025-08-05T19:02:00Z">
              <w:tcPr>
                <w:tcW w:w="2337" w:type="dxa"/>
                <w:gridSpan w:val="2"/>
              </w:tcPr>
            </w:tcPrChange>
          </w:tcPr>
          <w:p w14:paraId="7E7A5F35" w14:textId="683DC496" w:rsidR="0031094D" w:rsidRDefault="5394D85A" w:rsidP="008908ED">
            <w:pPr>
              <w:rPr>
                <w:rFonts w:eastAsia="Outfit" w:cs="Outfit"/>
              </w:rPr>
            </w:pPr>
            <w:r w:rsidRPr="4F666329">
              <w:rPr>
                <w:rFonts w:eastAsia="Outfit" w:cs="Outfit"/>
              </w:rPr>
              <w:t xml:space="preserve">2016 </w:t>
            </w:r>
            <w:r w:rsidRPr="6FCB4306">
              <w:rPr>
                <w:rFonts w:eastAsia="Outfit" w:cs="Outfit"/>
              </w:rPr>
              <w:t>Chatham</w:t>
            </w:r>
            <w:r w:rsidRPr="1A8E316B">
              <w:rPr>
                <w:rFonts w:eastAsia="Outfit" w:cs="Outfit"/>
              </w:rPr>
              <w:t xml:space="preserve"> </w:t>
            </w:r>
            <w:r w:rsidRPr="314D6E1B">
              <w:rPr>
                <w:rFonts w:eastAsia="Outfit" w:cs="Outfit"/>
              </w:rPr>
              <w:t xml:space="preserve">County </w:t>
            </w:r>
            <w:r w:rsidRPr="084227A7">
              <w:rPr>
                <w:rFonts w:eastAsia="Outfit" w:cs="Outfit"/>
              </w:rPr>
              <w:t>CTP</w:t>
            </w:r>
            <w:r w:rsidRPr="58D677DD">
              <w:rPr>
                <w:rFonts w:eastAsia="Outfit" w:cs="Outfit"/>
              </w:rPr>
              <w:t xml:space="preserve"> </w:t>
            </w:r>
          </w:p>
        </w:tc>
        <w:tc>
          <w:tcPr>
            <w:tcW w:w="4771" w:type="dxa"/>
            <w:tcPrChange w:id="87" w:author="Monet Moore" w:date="2025-08-05T15:02:00Z" w16du:dateUtc="2025-08-05T19:02:00Z">
              <w:tcPr>
                <w:tcW w:w="4771" w:type="dxa"/>
              </w:tcPr>
            </w:tcPrChange>
          </w:tcPr>
          <w:p w14:paraId="37A362ED" w14:textId="00E6B0A0" w:rsidR="0031094D" w:rsidRDefault="49CE9C18" w:rsidP="008908ED">
            <w:r w:rsidRPr="3E1562DC">
              <w:rPr>
                <w:rFonts w:eastAsia="Outfit" w:cs="Outfit"/>
              </w:rPr>
              <w:t>Chat</w:t>
            </w:r>
            <w:r w:rsidR="32324A3D" w:rsidRPr="3E1562DC">
              <w:rPr>
                <w:rFonts w:eastAsia="Outfit" w:cs="Outfit"/>
              </w:rPr>
              <w:t xml:space="preserve">ham Counties CTP is a </w:t>
            </w:r>
            <w:r w:rsidR="32324A3D" w:rsidRPr="5440A496">
              <w:rPr>
                <w:rFonts w:eastAsia="Outfit" w:cs="Outfit"/>
              </w:rPr>
              <w:t>multi-modal</w:t>
            </w:r>
            <w:r w:rsidR="32324A3D" w:rsidRPr="6F7DD713">
              <w:rPr>
                <w:rFonts w:eastAsia="Outfit" w:cs="Outfit"/>
              </w:rPr>
              <w:t xml:space="preserve"> </w:t>
            </w:r>
            <w:r w:rsidR="32324A3D" w:rsidRPr="3473193A">
              <w:rPr>
                <w:rFonts w:eastAsia="Outfit" w:cs="Outfit"/>
              </w:rPr>
              <w:t xml:space="preserve">long range </w:t>
            </w:r>
            <w:r w:rsidR="32324A3D" w:rsidRPr="774D176F">
              <w:rPr>
                <w:rFonts w:eastAsia="Outfit" w:cs="Outfit"/>
              </w:rPr>
              <w:t xml:space="preserve">transportation </w:t>
            </w:r>
            <w:r w:rsidR="32324A3D" w:rsidRPr="6CF7BF13">
              <w:rPr>
                <w:rFonts w:eastAsia="Outfit" w:cs="Outfit"/>
              </w:rPr>
              <w:t>plan</w:t>
            </w:r>
            <w:r w:rsidR="32324A3D" w:rsidRPr="6F7DD713">
              <w:rPr>
                <w:rFonts w:eastAsia="Outfit" w:cs="Outfit"/>
              </w:rPr>
              <w:t xml:space="preserve"> that includes</w:t>
            </w:r>
            <w:r w:rsidR="32324A3D" w:rsidRPr="518D5288">
              <w:rPr>
                <w:rFonts w:eastAsia="Outfit" w:cs="Outfit"/>
              </w:rPr>
              <w:t xml:space="preserve"> projects </w:t>
            </w:r>
            <w:r w:rsidR="32324A3D" w:rsidRPr="4B2902E3">
              <w:rPr>
                <w:rFonts w:eastAsia="Outfit" w:cs="Outfit"/>
              </w:rPr>
              <w:t xml:space="preserve">for improving </w:t>
            </w:r>
            <w:r w:rsidR="32324A3D" w:rsidRPr="7C69824D">
              <w:rPr>
                <w:rFonts w:eastAsia="Outfit" w:cs="Outfit"/>
              </w:rPr>
              <w:t xml:space="preserve">mobility and pedestrian </w:t>
            </w:r>
            <w:r w:rsidR="00451E4A" w:rsidRPr="6CB39A2F">
              <w:rPr>
                <w:rFonts w:eastAsia="Outfit" w:cs="Outfit"/>
              </w:rPr>
              <w:t>accessibility</w:t>
            </w:r>
          </w:p>
        </w:tc>
      </w:tr>
      <w:tr w:rsidR="00823D31" w14:paraId="5AC636B9" w14:textId="77777777" w:rsidTr="6DEF0C6A">
        <w:trPr>
          <w:cantSplit/>
          <w:trHeight w:val="300"/>
        </w:trPr>
        <w:tc>
          <w:tcPr>
            <w:tcW w:w="2337" w:type="dxa"/>
          </w:tcPr>
          <w:p w14:paraId="165D6007" w14:textId="72DF6E14" w:rsidR="00823D31" w:rsidRDefault="00823D31" w:rsidP="008908ED">
            <w:pPr>
              <w:rPr>
                <w:rFonts w:eastAsia="Outfit" w:cs="Outfit"/>
              </w:rPr>
            </w:pPr>
            <w:r w:rsidRPr="76D081AA">
              <w:rPr>
                <w:rFonts w:eastAsia="Outfit" w:cs="Outfit"/>
              </w:rPr>
              <w:t>Durham County</w:t>
            </w:r>
          </w:p>
        </w:tc>
        <w:tc>
          <w:tcPr>
            <w:tcW w:w="2337" w:type="dxa"/>
          </w:tcPr>
          <w:p w14:paraId="2FA9C58D" w14:textId="12EC2213" w:rsidR="00823D31" w:rsidRDefault="76F63D8F" w:rsidP="29E9CE99">
            <w:pPr>
              <w:rPr>
                <w:rFonts w:eastAsia="Outfit" w:cs="Outfit"/>
              </w:rPr>
            </w:pPr>
            <w:r w:rsidRPr="29E9CE99">
              <w:rPr>
                <w:rFonts w:eastAsia="Outfit" w:cs="Outfit"/>
              </w:rPr>
              <w:t>2017 Durham Bike + Walk Plan (ongoing update)</w:t>
            </w:r>
          </w:p>
          <w:p w14:paraId="1739A63E" w14:textId="3C8642C5" w:rsidR="00823D31" w:rsidRDefault="00823D31" w:rsidP="008908ED">
            <w:pPr>
              <w:rPr>
                <w:rFonts w:eastAsia="Outfit" w:cs="Outfit"/>
              </w:rPr>
            </w:pPr>
          </w:p>
        </w:tc>
        <w:tc>
          <w:tcPr>
            <w:tcW w:w="4771" w:type="dxa"/>
          </w:tcPr>
          <w:p w14:paraId="458FC150" w14:textId="48D7B2C9" w:rsidR="00823D31" w:rsidRDefault="76F63D8F" w:rsidP="4D4E51D6">
            <w:pPr>
              <w:rPr>
                <w:rFonts w:eastAsia="Outfit" w:cs="Outfit"/>
              </w:rPr>
            </w:pPr>
            <w:r w:rsidRPr="4D4E51D6">
              <w:rPr>
                <w:rFonts w:eastAsia="Outfit" w:cs="Outfit"/>
              </w:rPr>
              <w:t xml:space="preserve">The Bike + Walk plan guides the City of Durham and Durham </w:t>
            </w:r>
            <w:r w:rsidRPr="77C507BA">
              <w:rPr>
                <w:rFonts w:eastAsia="Outfit" w:cs="Outfit"/>
              </w:rPr>
              <w:t>Count</w:t>
            </w:r>
            <w:r w:rsidR="3D6F8413" w:rsidRPr="77C507BA">
              <w:rPr>
                <w:rFonts w:eastAsia="Outfit" w:cs="Outfit"/>
              </w:rPr>
              <w:t>y</w:t>
            </w:r>
            <w:r w:rsidRPr="4D4E51D6">
              <w:rPr>
                <w:rFonts w:eastAsia="Outfit" w:cs="Outfit"/>
              </w:rPr>
              <w:t xml:space="preserve"> development and prioritization of bike lanes, sidewalks</w:t>
            </w:r>
            <w:r w:rsidR="5F03D76C" w:rsidRPr="64930A7B">
              <w:rPr>
                <w:rFonts w:eastAsia="Outfit" w:cs="Outfit"/>
              </w:rPr>
              <w:t>,</w:t>
            </w:r>
            <w:r w:rsidRPr="4D4E51D6">
              <w:rPr>
                <w:rFonts w:eastAsia="Outfit" w:cs="Outfit"/>
              </w:rPr>
              <w:t xml:space="preserve"> and multi-use paths</w:t>
            </w:r>
          </w:p>
          <w:p w14:paraId="19AB46C2" w14:textId="77777777" w:rsidR="00823D31" w:rsidRDefault="00823D31" w:rsidP="008908ED">
            <w:pPr>
              <w:rPr>
                <w:rFonts w:eastAsia="Outfit" w:cs="Outfit"/>
              </w:rPr>
            </w:pPr>
          </w:p>
        </w:tc>
      </w:tr>
      <w:tr w:rsidR="00823D31" w14:paraId="19D7E5D4" w14:textId="77777777" w:rsidTr="6DEF0C6A">
        <w:trPr>
          <w:cantSplit/>
          <w:trHeight w:val="300"/>
        </w:trPr>
        <w:tc>
          <w:tcPr>
            <w:tcW w:w="2337" w:type="dxa"/>
          </w:tcPr>
          <w:p w14:paraId="1E23792B" w14:textId="5A39E7FC" w:rsidR="00823D31" w:rsidRDefault="00823D31" w:rsidP="008908ED">
            <w:pPr>
              <w:rPr>
                <w:rFonts w:eastAsia="Outfit" w:cs="Outfit"/>
              </w:rPr>
            </w:pPr>
            <w:r w:rsidRPr="76D081AA">
              <w:rPr>
                <w:rFonts w:eastAsia="Outfit" w:cs="Outfit"/>
              </w:rPr>
              <w:t>Orange County</w:t>
            </w:r>
          </w:p>
        </w:tc>
        <w:tc>
          <w:tcPr>
            <w:tcW w:w="2337" w:type="dxa"/>
          </w:tcPr>
          <w:p w14:paraId="51EC312D" w14:textId="29483D58" w:rsidR="00823D31" w:rsidRDefault="51CAC99B" w:rsidP="008908ED">
            <w:pPr>
              <w:rPr>
                <w:rFonts w:eastAsia="Outfit" w:cs="Outfit"/>
              </w:rPr>
            </w:pPr>
            <w:r w:rsidRPr="76D081AA">
              <w:rPr>
                <w:rFonts w:eastAsia="Outfit" w:cs="Outfit"/>
              </w:rPr>
              <w:t>Orange County Bike Ped Plan (Ongoing</w:t>
            </w:r>
            <w:r w:rsidR="6C6A9CB6" w:rsidRPr="1E6D3035">
              <w:rPr>
                <w:rFonts w:eastAsia="Outfit" w:cs="Outfit"/>
              </w:rPr>
              <w:t>:</w:t>
            </w:r>
            <w:r w:rsidR="03D3EF83" w:rsidRPr="7DC7ADCC">
              <w:rPr>
                <w:rFonts w:eastAsia="Outfit" w:cs="Outfit"/>
              </w:rPr>
              <w:t xml:space="preserve"> </w:t>
            </w:r>
            <w:r w:rsidR="7CBD3054" w:rsidRPr="76D081AA">
              <w:rPr>
                <w:rFonts w:eastAsia="Outfit" w:cs="Outfit"/>
              </w:rPr>
              <w:t xml:space="preserve">expected </w:t>
            </w:r>
            <w:r w:rsidR="0C61CCFA" w:rsidRPr="1E6D3035">
              <w:rPr>
                <w:rFonts w:eastAsia="Outfit" w:cs="Outfit"/>
              </w:rPr>
              <w:t>complet</w:t>
            </w:r>
            <w:r w:rsidR="5BDDBB9A" w:rsidRPr="1E6D3035">
              <w:rPr>
                <w:rFonts w:eastAsia="Outfit" w:cs="Outfit"/>
              </w:rPr>
              <w:t xml:space="preserve">ion </w:t>
            </w:r>
            <w:r w:rsidR="03072DB6" w:rsidRPr="61AEE103">
              <w:rPr>
                <w:rFonts w:eastAsia="Outfit" w:cs="Outfit"/>
              </w:rPr>
              <w:t>in</w:t>
            </w:r>
            <w:r w:rsidR="7CBD3054" w:rsidRPr="76D081AA">
              <w:rPr>
                <w:rFonts w:eastAsia="Outfit" w:cs="Outfit"/>
              </w:rPr>
              <w:t xml:space="preserve"> December 2025) </w:t>
            </w:r>
          </w:p>
        </w:tc>
        <w:tc>
          <w:tcPr>
            <w:tcW w:w="4771" w:type="dxa"/>
          </w:tcPr>
          <w:p w14:paraId="59BC56AC" w14:textId="7487BB86" w:rsidR="00823D31" w:rsidRDefault="51E5D27C" w:rsidP="008908ED">
            <w:pPr>
              <w:rPr>
                <w:rFonts w:eastAsia="Outfit" w:cs="Outfit"/>
              </w:rPr>
            </w:pPr>
            <w:r w:rsidRPr="76D081AA">
              <w:rPr>
                <w:rFonts w:eastAsia="Outfit" w:cs="Outfit"/>
              </w:rPr>
              <w:t>The Bicycle and Pedestrian Plan is Orange County’s first comprehensive vision to create a safer, more equitable experience for walking or rolling around the county, and to make getting around more convenient and accessible for everyone.</w:t>
            </w:r>
          </w:p>
          <w:p w14:paraId="6D275AEB" w14:textId="6BB52F01" w:rsidR="00823D31" w:rsidRDefault="00823D31" w:rsidP="008908ED">
            <w:pPr>
              <w:rPr>
                <w:rFonts w:eastAsia="Outfit" w:cs="Outfit"/>
              </w:rPr>
            </w:pPr>
          </w:p>
        </w:tc>
      </w:tr>
    </w:tbl>
    <w:p w14:paraId="5AD2865B" w14:textId="732390E3" w:rsidR="0075376A" w:rsidRDefault="0075376A" w:rsidP="008908ED">
      <w:pPr>
        <w:rPr>
          <w:rFonts w:eastAsia="Outfit" w:cs="Outfit"/>
        </w:rPr>
      </w:pPr>
    </w:p>
    <w:p w14:paraId="184FF4EA" w14:textId="3ED75AB3" w:rsidR="21434270" w:rsidRDefault="21434270" w:rsidP="49058CC2">
      <w:pPr>
        <w:rPr>
          <w:rFonts w:eastAsia="Outfit" w:cs="Outfit"/>
          <w:sz w:val="28"/>
          <w:szCs w:val="28"/>
        </w:rPr>
      </w:pPr>
      <w:r w:rsidRPr="49058CC2">
        <w:rPr>
          <w:rFonts w:eastAsia="Outfit" w:cs="Outfit"/>
          <w:color w:val="0F4761" w:themeColor="accent1" w:themeShade="BF"/>
          <w:sz w:val="28"/>
          <w:szCs w:val="28"/>
        </w:rPr>
        <w:t>Member Agencies and ADA Compliance</w:t>
      </w:r>
      <w:r w:rsidRPr="49058CC2">
        <w:rPr>
          <w:rFonts w:eastAsia="Outfit" w:cs="Outfit"/>
          <w:sz w:val="28"/>
          <w:szCs w:val="28"/>
        </w:rPr>
        <w:t xml:space="preserve"> </w:t>
      </w:r>
    </w:p>
    <w:p w14:paraId="67EBEBCC" w14:textId="5F9393C3" w:rsidR="00823D31" w:rsidRDefault="00112722" w:rsidP="008908ED">
      <w:pPr>
        <w:rPr>
          <w:rFonts w:eastAsia="Outfit" w:cs="Outfit"/>
        </w:rPr>
      </w:pPr>
      <w:commentRangeStart w:id="88"/>
      <w:r w:rsidRPr="49058CC2">
        <w:rPr>
          <w:rFonts w:eastAsia="Outfit" w:cs="Outfit"/>
        </w:rPr>
        <w:t xml:space="preserve"> </w:t>
      </w:r>
      <w:commentRangeEnd w:id="88"/>
      <w:r w:rsidR="00437C30">
        <w:rPr>
          <w:rStyle w:val="CommentReference"/>
        </w:rPr>
        <w:commentReference w:id="88"/>
      </w:r>
      <w:r w:rsidR="00CF6C44" w:rsidRPr="49058CC2">
        <w:rPr>
          <w:rFonts w:eastAsia="Outfit" w:cs="Outfit"/>
        </w:rPr>
        <w:t>During the focus group with people with disabilities, several observations and experiences were shared along with several opportunities for improvement.</w:t>
      </w:r>
    </w:p>
    <w:p w14:paraId="5FBB79E0" w14:textId="1965D151" w:rsidR="00BD6043" w:rsidRDefault="00BD6043" w:rsidP="0034082C">
      <w:pPr>
        <w:pStyle w:val="Heading4"/>
        <w:rPr>
          <w:rFonts w:eastAsia="Outfit" w:cs="Outfit"/>
        </w:rPr>
      </w:pPr>
      <w:bookmarkStart w:id="89" w:name="_Toc205294528"/>
      <w:r w:rsidRPr="76D081AA">
        <w:rPr>
          <w:rFonts w:eastAsia="Outfit" w:cs="Outfit"/>
        </w:rPr>
        <w:t>Pedestrian-Related Observations and Opportunities for Improvement:</w:t>
      </w:r>
      <w:bookmarkEnd w:id="89"/>
    </w:p>
    <w:p w14:paraId="75C17ECD" w14:textId="79C2572C" w:rsidR="00196FA2" w:rsidRDefault="00C445F4" w:rsidP="008908ED">
      <w:pPr>
        <w:rPr>
          <w:rFonts w:eastAsia="Outfit" w:cs="Outfit"/>
        </w:rPr>
      </w:pPr>
      <w:r w:rsidRPr="76D081AA">
        <w:rPr>
          <w:rFonts w:eastAsia="Outfit" w:cs="Outfit"/>
        </w:rPr>
        <w:t>Participants shared the following observations and experiences:</w:t>
      </w:r>
    </w:p>
    <w:p w14:paraId="5133AE22" w14:textId="59FA5AB1" w:rsidR="00C445F4" w:rsidRDefault="00C445F4" w:rsidP="00906046">
      <w:pPr>
        <w:pStyle w:val="ListParagraph"/>
        <w:numPr>
          <w:ilvl w:val="0"/>
          <w:numId w:val="18"/>
        </w:numPr>
        <w:rPr>
          <w:rFonts w:eastAsia="Outfit" w:cs="Outfit"/>
        </w:rPr>
      </w:pPr>
      <w:r w:rsidRPr="76D081AA">
        <w:rPr>
          <w:rFonts w:eastAsia="Outfit" w:cs="Outfit"/>
        </w:rPr>
        <w:t>Sidewalks</w:t>
      </w:r>
      <w:r w:rsidR="003944F9" w:rsidRPr="76D081AA">
        <w:rPr>
          <w:rFonts w:eastAsia="Outfit" w:cs="Outfit"/>
        </w:rPr>
        <w:t xml:space="preserve"> and curb ramps</w:t>
      </w:r>
      <w:r w:rsidRPr="76D081AA">
        <w:rPr>
          <w:rFonts w:eastAsia="Outfit" w:cs="Outfit"/>
        </w:rPr>
        <w:t xml:space="preserve"> are often </w:t>
      </w:r>
      <w:r w:rsidR="279AB56E" w:rsidRPr="6D1F45D8">
        <w:rPr>
          <w:rFonts w:eastAsia="Outfit" w:cs="Outfit"/>
        </w:rPr>
        <w:t>un</w:t>
      </w:r>
      <w:r w:rsidRPr="6D1F45D8">
        <w:rPr>
          <w:rFonts w:eastAsia="Outfit" w:cs="Outfit"/>
        </w:rPr>
        <w:t>safe</w:t>
      </w:r>
      <w:r w:rsidRPr="76D081AA">
        <w:rPr>
          <w:rFonts w:eastAsia="Outfit" w:cs="Outfit"/>
        </w:rPr>
        <w:t xml:space="preserve"> or missing, forcing </w:t>
      </w:r>
      <w:r w:rsidR="003944F9" w:rsidRPr="76D081AA">
        <w:rPr>
          <w:rFonts w:eastAsia="Outfit" w:cs="Outfit"/>
        </w:rPr>
        <w:t>people to travel in the roadways or on uneven surfaces</w:t>
      </w:r>
      <w:r w:rsidR="001931B0" w:rsidRPr="76D081AA">
        <w:rPr>
          <w:rFonts w:eastAsia="Outfit" w:cs="Outfit"/>
        </w:rPr>
        <w:t>.</w:t>
      </w:r>
    </w:p>
    <w:p w14:paraId="429DA63F" w14:textId="24F5C343" w:rsidR="003944F9" w:rsidRDefault="00A64244" w:rsidP="00906046">
      <w:pPr>
        <w:pStyle w:val="ListParagraph"/>
        <w:numPr>
          <w:ilvl w:val="0"/>
          <w:numId w:val="18"/>
        </w:numPr>
        <w:rPr>
          <w:rFonts w:eastAsia="Outfit" w:cs="Outfit"/>
        </w:rPr>
      </w:pPr>
      <w:r w:rsidRPr="76D081AA">
        <w:rPr>
          <w:rFonts w:eastAsia="Outfit" w:cs="Outfit"/>
        </w:rPr>
        <w:t xml:space="preserve">E-scooters and other micromobility devices are often abandoned on sidewalks, creating </w:t>
      </w:r>
      <w:r w:rsidR="001931B0" w:rsidRPr="76D081AA">
        <w:rPr>
          <w:rFonts w:eastAsia="Outfit" w:cs="Outfit"/>
        </w:rPr>
        <w:t>obstacles for pedestrians with disabilities.</w:t>
      </w:r>
    </w:p>
    <w:p w14:paraId="2597EB25" w14:textId="04833C49" w:rsidR="001931B0" w:rsidRDefault="001931B0" w:rsidP="00906046">
      <w:pPr>
        <w:pStyle w:val="ListParagraph"/>
        <w:numPr>
          <w:ilvl w:val="0"/>
          <w:numId w:val="18"/>
        </w:numPr>
        <w:rPr>
          <w:rFonts w:eastAsia="Outfit" w:cs="Outfit"/>
        </w:rPr>
      </w:pPr>
      <w:r w:rsidRPr="76D081AA">
        <w:rPr>
          <w:rFonts w:eastAsia="Outfit" w:cs="Outfit"/>
        </w:rPr>
        <w:t>Audible signage is lacking at intersections and bus stops</w:t>
      </w:r>
      <w:r w:rsidR="00E136F8" w:rsidRPr="76D081AA">
        <w:rPr>
          <w:rFonts w:eastAsia="Outfit" w:cs="Outfit"/>
        </w:rPr>
        <w:t>, making it hard for people with visual impairments</w:t>
      </w:r>
      <w:r w:rsidR="007E5A46" w:rsidRPr="76D081AA">
        <w:rPr>
          <w:rFonts w:eastAsia="Outfit" w:cs="Outfit"/>
        </w:rPr>
        <w:t xml:space="preserve"> to navigate safely. </w:t>
      </w:r>
    </w:p>
    <w:p w14:paraId="2D17D228" w14:textId="678838E0" w:rsidR="007E5A46" w:rsidRDefault="007E5A46" w:rsidP="00906046">
      <w:pPr>
        <w:pStyle w:val="ListParagraph"/>
        <w:numPr>
          <w:ilvl w:val="0"/>
          <w:numId w:val="18"/>
        </w:numPr>
        <w:rPr>
          <w:rFonts w:eastAsia="Outfit" w:cs="Outfit"/>
        </w:rPr>
      </w:pPr>
      <w:r w:rsidRPr="76D081AA">
        <w:rPr>
          <w:rFonts w:eastAsia="Outfit" w:cs="Outfit"/>
        </w:rPr>
        <w:t>Crosswalks are often blocked by vehicles</w:t>
      </w:r>
      <w:r w:rsidR="006D7843" w:rsidRPr="76D081AA">
        <w:rPr>
          <w:rFonts w:eastAsia="Outfit" w:cs="Outfit"/>
        </w:rPr>
        <w:t xml:space="preserve"> and drivers run red lights without penalty.</w:t>
      </w:r>
    </w:p>
    <w:p w14:paraId="11EE7C2C" w14:textId="72929B53" w:rsidR="006D7843" w:rsidRDefault="00066AA1" w:rsidP="00906046">
      <w:pPr>
        <w:pStyle w:val="ListParagraph"/>
        <w:numPr>
          <w:ilvl w:val="0"/>
          <w:numId w:val="18"/>
        </w:numPr>
        <w:rPr>
          <w:rFonts w:eastAsia="Outfit" w:cs="Outfit"/>
        </w:rPr>
      </w:pPr>
      <w:r w:rsidRPr="76D081AA">
        <w:rPr>
          <w:rFonts w:eastAsia="Outfit" w:cs="Outfit"/>
        </w:rPr>
        <w:t xml:space="preserve">The following opportunities </w:t>
      </w:r>
      <w:r w:rsidR="00167A2A" w:rsidRPr="76D081AA">
        <w:rPr>
          <w:rFonts w:eastAsia="Outfit" w:cs="Outfit"/>
        </w:rPr>
        <w:t>for improvement were identified:</w:t>
      </w:r>
    </w:p>
    <w:p w14:paraId="153DE5C0" w14:textId="472CB998" w:rsidR="00167A2A" w:rsidRDefault="00167A2A" w:rsidP="00906046">
      <w:pPr>
        <w:pStyle w:val="ListParagraph"/>
        <w:numPr>
          <w:ilvl w:val="0"/>
          <w:numId w:val="18"/>
        </w:numPr>
        <w:rPr>
          <w:rFonts w:eastAsia="Outfit" w:cs="Outfit"/>
        </w:rPr>
      </w:pPr>
      <w:r w:rsidRPr="76D081AA">
        <w:rPr>
          <w:rFonts w:eastAsia="Outfit" w:cs="Outfit"/>
        </w:rPr>
        <w:t>Repair and maintain sidewalks, prioritizing sidewalk</w:t>
      </w:r>
      <w:r w:rsidR="004814F5" w:rsidRPr="76D081AA">
        <w:rPr>
          <w:rFonts w:eastAsia="Outfit" w:cs="Outfit"/>
        </w:rPr>
        <w:t xml:space="preserve">s connecting to transit stops. </w:t>
      </w:r>
    </w:p>
    <w:p w14:paraId="0AE35486" w14:textId="5D303A24" w:rsidR="004814F5" w:rsidRDefault="00DE4961" w:rsidP="00906046">
      <w:pPr>
        <w:pStyle w:val="ListParagraph"/>
        <w:numPr>
          <w:ilvl w:val="0"/>
          <w:numId w:val="18"/>
        </w:numPr>
        <w:rPr>
          <w:rFonts w:eastAsia="Outfit" w:cs="Outfit"/>
        </w:rPr>
      </w:pPr>
      <w:r w:rsidRPr="76D081AA">
        <w:rPr>
          <w:rFonts w:eastAsia="Outfit" w:cs="Outfit"/>
        </w:rPr>
        <w:t xml:space="preserve">Increase and enforce regulations relating to the use and parking of micro-mobility devices. </w:t>
      </w:r>
    </w:p>
    <w:p w14:paraId="21DADB65" w14:textId="121706BE" w:rsidR="00DE4961" w:rsidRDefault="00DE4961" w:rsidP="00906046">
      <w:pPr>
        <w:pStyle w:val="ListParagraph"/>
        <w:numPr>
          <w:ilvl w:val="0"/>
          <w:numId w:val="18"/>
        </w:numPr>
        <w:rPr>
          <w:rFonts w:eastAsia="Outfit" w:cs="Outfit"/>
        </w:rPr>
      </w:pPr>
      <w:r w:rsidRPr="76D081AA">
        <w:rPr>
          <w:rFonts w:eastAsia="Outfit" w:cs="Outfit"/>
        </w:rPr>
        <w:t>Install audible crossing signals</w:t>
      </w:r>
      <w:r w:rsidR="007E6DEF" w:rsidRPr="76D081AA">
        <w:rPr>
          <w:rFonts w:eastAsia="Outfit" w:cs="Outfit"/>
        </w:rPr>
        <w:t>.</w:t>
      </w:r>
    </w:p>
    <w:p w14:paraId="5BCDC0AD" w14:textId="672C6C92" w:rsidR="007E6DEF" w:rsidRDefault="003D3B3C" w:rsidP="00906046">
      <w:pPr>
        <w:pStyle w:val="ListParagraph"/>
        <w:numPr>
          <w:ilvl w:val="0"/>
          <w:numId w:val="18"/>
        </w:numPr>
        <w:rPr>
          <w:rFonts w:eastAsia="Outfit" w:cs="Outfit"/>
        </w:rPr>
      </w:pPr>
      <w:r w:rsidRPr="76D081AA">
        <w:rPr>
          <w:rFonts w:eastAsia="Outfit" w:cs="Outfit"/>
        </w:rPr>
        <w:t>Improve crosswalk safety through enforcement and design (e.g</w:t>
      </w:r>
      <w:r w:rsidR="0B968022" w:rsidRPr="64930A7B">
        <w:rPr>
          <w:rFonts w:eastAsia="Outfit" w:cs="Outfit"/>
        </w:rPr>
        <w:t>.,</w:t>
      </w:r>
      <w:r w:rsidRPr="76D081AA">
        <w:rPr>
          <w:rFonts w:eastAsia="Outfit" w:cs="Outfit"/>
        </w:rPr>
        <w:t xml:space="preserve"> curb extensions</w:t>
      </w:r>
      <w:r w:rsidR="00247A2B" w:rsidRPr="76D081AA">
        <w:rPr>
          <w:rFonts w:eastAsia="Outfit" w:cs="Outfit"/>
        </w:rPr>
        <w:t>, improved markings,)</w:t>
      </w:r>
    </w:p>
    <w:p w14:paraId="478763EA" w14:textId="7D1C4B7C" w:rsidR="00247A2B" w:rsidRDefault="009A392A" w:rsidP="00906046">
      <w:pPr>
        <w:pStyle w:val="ListParagraph"/>
        <w:numPr>
          <w:ilvl w:val="0"/>
          <w:numId w:val="18"/>
        </w:numPr>
        <w:rPr>
          <w:rFonts w:eastAsia="Outfit" w:cs="Outfit"/>
        </w:rPr>
      </w:pPr>
      <w:r w:rsidRPr="76D081AA">
        <w:rPr>
          <w:rFonts w:eastAsia="Outfit" w:cs="Outfit"/>
        </w:rPr>
        <w:t>Incorporate resiliency into pedestrian planning effort</w:t>
      </w:r>
      <w:r w:rsidR="00745E09" w:rsidRPr="76D081AA">
        <w:rPr>
          <w:rFonts w:eastAsia="Outfit" w:cs="Outfit"/>
        </w:rPr>
        <w:t>s to include improvements that increase shade</w:t>
      </w:r>
      <w:r w:rsidR="00EB4570" w:rsidRPr="76D081AA">
        <w:rPr>
          <w:rFonts w:eastAsia="Outfit" w:cs="Outfit"/>
        </w:rPr>
        <w:t xml:space="preserve"> infrastructure and accessible seating in high-heat areas.</w:t>
      </w:r>
    </w:p>
    <w:p w14:paraId="416C97C5" w14:textId="41AEA175" w:rsidR="001B3372" w:rsidRDefault="001B3372" w:rsidP="0034082C">
      <w:pPr>
        <w:pStyle w:val="Heading2"/>
      </w:pPr>
      <w:bookmarkStart w:id="90" w:name="_Toc205292010"/>
      <w:bookmarkStart w:id="91" w:name="_Toc205294529"/>
      <w:commentRangeStart w:id="92"/>
      <w:r w:rsidRPr="76D081AA">
        <w:t>Evaluation of Communication Methods</w:t>
      </w:r>
      <w:bookmarkEnd w:id="90"/>
      <w:bookmarkEnd w:id="91"/>
      <w:commentRangeEnd w:id="92"/>
      <w:r w:rsidR="00D0589A">
        <w:rPr>
          <w:rStyle w:val="CommentReference"/>
          <w:rFonts w:eastAsiaTheme="minorHAnsi" w:cstheme="minorBidi"/>
          <w:b w:val="0"/>
        </w:rPr>
        <w:commentReference w:id="92"/>
      </w:r>
    </w:p>
    <w:p w14:paraId="040CF875" w14:textId="5F99E6AE" w:rsidR="00A2045B" w:rsidRDefault="00A2045B" w:rsidP="0034082C">
      <w:pPr>
        <w:pStyle w:val="Heading3"/>
        <w:rPr>
          <w:rFonts w:eastAsia="Outfit" w:cs="Outfit"/>
        </w:rPr>
      </w:pPr>
      <w:bookmarkStart w:id="93" w:name="_Toc205292011"/>
      <w:bookmarkStart w:id="94" w:name="_Toc205294530"/>
      <w:commentRangeStart w:id="95"/>
      <w:r w:rsidRPr="76D081AA">
        <w:rPr>
          <w:rFonts w:eastAsia="Outfit" w:cs="Outfit"/>
        </w:rPr>
        <w:t>In-Person</w:t>
      </w:r>
      <w:commentRangeEnd w:id="95"/>
      <w:r w:rsidR="00CC78A0">
        <w:rPr>
          <w:rStyle w:val="CommentReference"/>
        </w:rPr>
        <w:commentReference w:id="95"/>
      </w:r>
      <w:bookmarkEnd w:id="93"/>
      <w:bookmarkEnd w:id="94"/>
    </w:p>
    <w:p w14:paraId="3B87123C" w14:textId="55717D5C" w:rsidR="00A2045B" w:rsidRDefault="001C0C0B" w:rsidP="001B3372">
      <w:pPr>
        <w:rPr>
          <w:rFonts w:eastAsia="Outfit" w:cs="Outfit"/>
        </w:rPr>
      </w:pPr>
      <w:r w:rsidRPr="49058CC2">
        <w:rPr>
          <w:rFonts w:eastAsia="Outfit" w:cs="Outfit"/>
        </w:rPr>
        <w:t xml:space="preserve">Triangle West </w:t>
      </w:r>
      <w:r w:rsidR="3E5D0080" w:rsidRPr="49058CC2">
        <w:rPr>
          <w:rFonts w:eastAsia="Outfit" w:cs="Outfit"/>
        </w:rPr>
        <w:t xml:space="preserve">TPO should provide </w:t>
      </w:r>
      <w:r w:rsidR="00437F10" w:rsidRPr="49058CC2">
        <w:rPr>
          <w:rFonts w:eastAsia="Outfit" w:cs="Outfit"/>
        </w:rPr>
        <w:t>accommodation</w:t>
      </w:r>
      <w:r w:rsidR="00D55129" w:rsidRPr="49058CC2">
        <w:rPr>
          <w:rFonts w:eastAsia="Outfit" w:cs="Outfit"/>
        </w:rPr>
        <w:t xml:space="preserve"> for</w:t>
      </w:r>
      <w:r w:rsidR="3E5D0080" w:rsidRPr="49058CC2">
        <w:rPr>
          <w:rFonts w:eastAsia="Outfit" w:cs="Outfit"/>
        </w:rPr>
        <w:t xml:space="preserve"> participants in meetings, </w:t>
      </w:r>
      <w:r w:rsidR="00D55129" w:rsidRPr="49058CC2">
        <w:rPr>
          <w:rFonts w:eastAsia="Outfit" w:cs="Outfit"/>
        </w:rPr>
        <w:t>engagement</w:t>
      </w:r>
      <w:r w:rsidR="3E5D0080" w:rsidRPr="49058CC2">
        <w:rPr>
          <w:rFonts w:eastAsia="Outfit" w:cs="Outfit"/>
        </w:rPr>
        <w:t xml:space="preserve"> events and other in person events. </w:t>
      </w:r>
      <w:r w:rsidR="00534B63" w:rsidRPr="49058CC2">
        <w:rPr>
          <w:rFonts w:eastAsia="Outfit" w:cs="Outfit"/>
        </w:rPr>
        <w:t>Triangle West</w:t>
      </w:r>
      <w:r w:rsidR="3E5D0080" w:rsidRPr="49058CC2">
        <w:rPr>
          <w:rFonts w:eastAsia="Outfit" w:cs="Outfit"/>
        </w:rPr>
        <w:t xml:space="preserve"> TPO is prepared to provide ASL interpretation, </w:t>
      </w:r>
      <w:r w:rsidR="00B9194D" w:rsidRPr="49058CC2">
        <w:rPr>
          <w:rFonts w:eastAsia="Outfit" w:cs="Outfit"/>
        </w:rPr>
        <w:t>brai</w:t>
      </w:r>
      <w:r w:rsidR="007E74C0" w:rsidRPr="49058CC2">
        <w:rPr>
          <w:rFonts w:eastAsia="Outfit" w:cs="Outfit"/>
        </w:rPr>
        <w:t>lle</w:t>
      </w:r>
      <w:r w:rsidR="00B9194D" w:rsidRPr="49058CC2">
        <w:rPr>
          <w:rFonts w:eastAsia="Outfit" w:cs="Outfit"/>
        </w:rPr>
        <w:t xml:space="preserve"> </w:t>
      </w:r>
      <w:r w:rsidR="3E5D0080" w:rsidRPr="49058CC2">
        <w:rPr>
          <w:rFonts w:eastAsia="Outfit" w:cs="Outfit"/>
        </w:rPr>
        <w:t xml:space="preserve">documents, large print and screen reader compatible documents and </w:t>
      </w:r>
      <w:r w:rsidR="2846ABC6" w:rsidRPr="49058CC2">
        <w:rPr>
          <w:rFonts w:eastAsia="Outfit" w:cs="Outfit"/>
        </w:rPr>
        <w:t xml:space="preserve">navigational assistance for </w:t>
      </w:r>
      <w:r w:rsidR="007420B6" w:rsidRPr="49058CC2">
        <w:rPr>
          <w:rFonts w:eastAsia="Outfit" w:cs="Outfit"/>
        </w:rPr>
        <w:t xml:space="preserve">individuals </w:t>
      </w:r>
      <w:r w:rsidR="2846ABC6" w:rsidRPr="49058CC2">
        <w:rPr>
          <w:rFonts w:eastAsia="Outfit" w:cs="Outfit"/>
        </w:rPr>
        <w:t xml:space="preserve">with </w:t>
      </w:r>
      <w:r w:rsidR="008C244A" w:rsidRPr="49058CC2">
        <w:rPr>
          <w:rFonts w:eastAsia="Outfit" w:cs="Outfit"/>
        </w:rPr>
        <w:t>disabilities.</w:t>
      </w:r>
    </w:p>
    <w:p w14:paraId="0141F0FE" w14:textId="00A45615" w:rsidR="00B677A9" w:rsidRDefault="00B677A9" w:rsidP="0034082C">
      <w:pPr>
        <w:pStyle w:val="Heading3"/>
        <w:rPr>
          <w:rFonts w:eastAsia="Outfit" w:cs="Outfit"/>
        </w:rPr>
      </w:pPr>
      <w:bookmarkStart w:id="96" w:name="_Toc205292012"/>
      <w:bookmarkStart w:id="97" w:name="_Toc205294531"/>
      <w:commentRangeStart w:id="98"/>
      <w:r w:rsidRPr="76D081AA">
        <w:rPr>
          <w:rFonts w:eastAsia="Outfit" w:cs="Outfit"/>
        </w:rPr>
        <w:t>Written</w:t>
      </w:r>
      <w:commentRangeEnd w:id="98"/>
      <w:r w:rsidR="00E930AC">
        <w:rPr>
          <w:rStyle w:val="CommentReference"/>
        </w:rPr>
        <w:commentReference w:id="98"/>
      </w:r>
      <w:bookmarkEnd w:id="96"/>
      <w:bookmarkEnd w:id="97"/>
    </w:p>
    <w:p w14:paraId="0707AE04" w14:textId="313E7A8C" w:rsidR="00261E10" w:rsidRDefault="001C0C0B" w:rsidP="00276A36">
      <w:pPr>
        <w:rPr>
          <w:rFonts w:eastAsia="Outfit" w:cs="Outfit"/>
        </w:rPr>
      </w:pPr>
      <w:r w:rsidRPr="76D081AA">
        <w:rPr>
          <w:rFonts w:eastAsia="Outfit" w:cs="Outfit"/>
        </w:rPr>
        <w:t xml:space="preserve">Triangle West </w:t>
      </w:r>
      <w:r w:rsidR="596DD2D2" w:rsidRPr="76D081AA">
        <w:rPr>
          <w:rFonts w:eastAsia="Outfit" w:cs="Outfit"/>
        </w:rPr>
        <w:t xml:space="preserve">TPO </w:t>
      </w:r>
      <w:r w:rsidR="00231EA8" w:rsidRPr="76D081AA">
        <w:rPr>
          <w:rFonts w:eastAsia="Outfit" w:cs="Outfit"/>
        </w:rPr>
        <w:t>will accommodate all reasonable request</w:t>
      </w:r>
      <w:r w:rsidR="00D020DB" w:rsidRPr="76D081AA">
        <w:rPr>
          <w:rFonts w:eastAsia="Outfit" w:cs="Outfit"/>
        </w:rPr>
        <w:t xml:space="preserve">s for access to written </w:t>
      </w:r>
      <w:r w:rsidR="00943A7A" w:rsidRPr="76D081AA">
        <w:rPr>
          <w:rFonts w:eastAsia="Outfit" w:cs="Outfit"/>
        </w:rPr>
        <w:t>materials includ</w:t>
      </w:r>
      <w:r w:rsidR="0065254B" w:rsidRPr="76D081AA">
        <w:rPr>
          <w:rFonts w:eastAsia="Outfit" w:cs="Outfit"/>
        </w:rPr>
        <w:t xml:space="preserve">ing requests for documents in large print, braille and </w:t>
      </w:r>
      <w:r w:rsidR="007A2B95" w:rsidRPr="76D081AA">
        <w:rPr>
          <w:rFonts w:eastAsia="Outfit" w:cs="Outfit"/>
        </w:rPr>
        <w:t xml:space="preserve">document formats more easily read by screen readers. </w:t>
      </w:r>
      <w:r w:rsidR="003A1CE8" w:rsidRPr="76D081AA">
        <w:rPr>
          <w:rFonts w:eastAsia="Outfit" w:cs="Outfit"/>
        </w:rPr>
        <w:t>Additionally</w:t>
      </w:r>
      <w:r w:rsidR="007A2B95" w:rsidRPr="76D081AA">
        <w:rPr>
          <w:rFonts w:eastAsia="Outfit" w:cs="Outfit"/>
        </w:rPr>
        <w:t>,</w:t>
      </w:r>
      <w:r w:rsidR="003A1CE8" w:rsidRPr="76D081AA">
        <w:rPr>
          <w:rFonts w:eastAsia="Outfit" w:cs="Outfit"/>
        </w:rPr>
        <w:t xml:space="preserve"> Triangle West TPO will</w:t>
      </w:r>
      <w:r w:rsidR="007A2B95" w:rsidRPr="76D081AA">
        <w:rPr>
          <w:rFonts w:eastAsia="Outfit" w:cs="Outfit"/>
        </w:rPr>
        <w:t xml:space="preserve"> </w:t>
      </w:r>
      <w:r w:rsidR="00873726" w:rsidRPr="76D081AA">
        <w:rPr>
          <w:rFonts w:eastAsia="Outfit" w:cs="Outfit"/>
        </w:rPr>
        <w:t xml:space="preserve">include </w:t>
      </w:r>
      <w:r w:rsidR="003F0304" w:rsidRPr="76D081AA">
        <w:rPr>
          <w:rFonts w:eastAsia="Outfit" w:cs="Outfit"/>
        </w:rPr>
        <w:t>an announcement</w:t>
      </w:r>
      <w:r w:rsidR="00873726" w:rsidRPr="76D081AA">
        <w:rPr>
          <w:rFonts w:eastAsia="Outfit" w:cs="Outfit"/>
        </w:rPr>
        <w:t xml:space="preserve"> </w:t>
      </w:r>
      <w:r w:rsidR="00D83019" w:rsidRPr="76D081AA">
        <w:rPr>
          <w:rFonts w:eastAsia="Outfit" w:cs="Outfit"/>
        </w:rPr>
        <w:t>on al</w:t>
      </w:r>
      <w:r w:rsidR="00221D0D" w:rsidRPr="76D081AA">
        <w:rPr>
          <w:rFonts w:eastAsia="Outfit" w:cs="Outfit"/>
        </w:rPr>
        <w:t xml:space="preserve">l notices </w:t>
      </w:r>
      <w:r w:rsidR="008E512E" w:rsidRPr="76D081AA">
        <w:rPr>
          <w:rFonts w:eastAsia="Outfit" w:cs="Outfit"/>
        </w:rPr>
        <w:t xml:space="preserve">of Triangle West TPO planning activities </w:t>
      </w:r>
      <w:r w:rsidR="005B5800" w:rsidRPr="76D081AA">
        <w:rPr>
          <w:rFonts w:eastAsia="Outfit" w:cs="Outfit"/>
        </w:rPr>
        <w:t xml:space="preserve">that states </w:t>
      </w:r>
      <w:r w:rsidR="00D132F1" w:rsidRPr="76D081AA">
        <w:rPr>
          <w:rFonts w:eastAsia="Outfit" w:cs="Outfit"/>
        </w:rPr>
        <w:t>that people with disabilities will be accommodated</w:t>
      </w:r>
      <w:r w:rsidR="00983065" w:rsidRPr="76D081AA">
        <w:rPr>
          <w:rFonts w:eastAsia="Outfit" w:cs="Outfit"/>
        </w:rPr>
        <w:t xml:space="preserve">. Special provisions will be made if notified within </w:t>
      </w:r>
      <w:bookmarkStart w:id="99" w:name="_Int_QauNmuLU"/>
      <w:r w:rsidR="00983065" w:rsidRPr="76D081AA">
        <w:rPr>
          <w:rFonts w:eastAsia="Outfit" w:cs="Outfit"/>
        </w:rPr>
        <w:t>48 hours</w:t>
      </w:r>
      <w:bookmarkEnd w:id="99"/>
      <w:r w:rsidR="00983065" w:rsidRPr="76D081AA">
        <w:rPr>
          <w:rFonts w:eastAsia="Outfit" w:cs="Outfit"/>
        </w:rPr>
        <w:t xml:space="preserve"> in advance</w:t>
      </w:r>
      <w:r w:rsidR="00200A78" w:rsidRPr="76D081AA">
        <w:rPr>
          <w:rFonts w:eastAsia="Outfit" w:cs="Outfit"/>
        </w:rPr>
        <w:t xml:space="preserve">. </w:t>
      </w:r>
      <w:r w:rsidR="00261E10" w:rsidRPr="76D081AA">
        <w:rPr>
          <w:rFonts w:eastAsia="Outfit" w:cs="Outfit"/>
        </w:rPr>
        <w:t xml:space="preserve">The required announcement is provided below: </w:t>
      </w:r>
    </w:p>
    <w:p w14:paraId="50D58F12" w14:textId="5ADEF2B3" w:rsidR="00261E10" w:rsidRDefault="2F3D75AE" w:rsidP="0003051F">
      <w:pPr>
        <w:ind w:left="720"/>
        <w:rPr>
          <w:rFonts w:eastAsia="Outfit" w:cs="Outfit"/>
        </w:rPr>
      </w:pPr>
      <w:r w:rsidRPr="1E9DDAC6">
        <w:rPr>
          <w:rFonts w:eastAsia="Outfit" w:cs="Outfit"/>
        </w:rPr>
        <w:t>“</w:t>
      </w:r>
      <w:r w:rsidR="00D84665" w:rsidRPr="76D081AA">
        <w:rPr>
          <w:rFonts w:eastAsia="Outfit" w:cs="Outfit"/>
        </w:rPr>
        <w:t>In compliance with the Americans with Disabilities Act (ADA)</w:t>
      </w:r>
      <w:r w:rsidR="00BC0471" w:rsidRPr="76D081AA">
        <w:rPr>
          <w:rFonts w:eastAsia="Outfit" w:cs="Outfit"/>
        </w:rPr>
        <w:t xml:space="preserve">, Triangle West </w:t>
      </w:r>
      <w:r w:rsidR="00683666" w:rsidRPr="76D081AA">
        <w:rPr>
          <w:rFonts w:eastAsia="Outfit" w:cs="Outfit"/>
        </w:rPr>
        <w:t xml:space="preserve">TPO </w:t>
      </w:r>
      <w:r w:rsidR="00BC0471" w:rsidRPr="76D081AA">
        <w:rPr>
          <w:rFonts w:eastAsia="Outfit" w:cs="Outfit"/>
        </w:rPr>
        <w:t>will not discriminate against qualified individuals with a di</w:t>
      </w:r>
      <w:r w:rsidR="006D66A3" w:rsidRPr="76D081AA">
        <w:rPr>
          <w:rFonts w:eastAsia="Outfit" w:cs="Outfit"/>
        </w:rPr>
        <w:t xml:space="preserve">sability </w:t>
      </w:r>
      <w:bookmarkStart w:id="100" w:name="_Int_hGYS4qF4"/>
      <w:r w:rsidR="006D66A3" w:rsidRPr="76D081AA">
        <w:rPr>
          <w:rFonts w:eastAsia="Outfit" w:cs="Outfit"/>
        </w:rPr>
        <w:t>on the basis of</w:t>
      </w:r>
      <w:bookmarkEnd w:id="100"/>
      <w:r w:rsidR="006D66A3" w:rsidRPr="76D081AA">
        <w:rPr>
          <w:rFonts w:eastAsia="Outfit" w:cs="Outfit"/>
        </w:rPr>
        <w:t xml:space="preserve"> disability. Anyone who requires </w:t>
      </w:r>
      <w:r w:rsidR="00F90FC1" w:rsidRPr="76D081AA">
        <w:rPr>
          <w:rFonts w:eastAsia="Outfit" w:cs="Outfit"/>
        </w:rPr>
        <w:t>accommodations fo</w:t>
      </w:r>
      <w:r w:rsidR="00683666" w:rsidRPr="76D081AA">
        <w:rPr>
          <w:rFonts w:eastAsia="Outfit" w:cs="Outfit"/>
        </w:rPr>
        <w:t>r effective communications or assistance to participate in a Triangle West TPO program, service</w:t>
      </w:r>
      <w:r w:rsidR="001A617F" w:rsidRPr="76D081AA">
        <w:rPr>
          <w:rFonts w:eastAsia="Outfit" w:cs="Outfit"/>
        </w:rPr>
        <w:t>, or activity should contact Monet Moore</w:t>
      </w:r>
      <w:r w:rsidR="00900F4E" w:rsidRPr="76D081AA">
        <w:rPr>
          <w:rFonts w:eastAsia="Outfit" w:cs="Outfit"/>
        </w:rPr>
        <w:t>, ADA Coordinator</w:t>
      </w:r>
      <w:r w:rsidR="00262484" w:rsidRPr="76D081AA">
        <w:rPr>
          <w:rFonts w:eastAsia="Outfit" w:cs="Outfit"/>
        </w:rPr>
        <w:t xml:space="preserve">, Voice: </w:t>
      </w:r>
      <w:r w:rsidR="00C93E17" w:rsidRPr="76D081AA">
        <w:rPr>
          <w:rFonts w:eastAsia="Outfit" w:cs="Outfit"/>
        </w:rPr>
        <w:t>919-503-4116</w:t>
      </w:r>
      <w:r w:rsidR="00FA0D80" w:rsidRPr="76D081AA">
        <w:rPr>
          <w:rFonts w:eastAsia="Outfit" w:cs="Outfit"/>
        </w:rPr>
        <w:t xml:space="preserve">, </w:t>
      </w:r>
      <w:r w:rsidR="00FE1630" w:rsidRPr="76D081AA">
        <w:rPr>
          <w:rFonts w:eastAsia="Outfit" w:cs="Outfit"/>
        </w:rPr>
        <w:t>North Carolina Relay</w:t>
      </w:r>
      <w:r w:rsidR="001C0FB2" w:rsidRPr="76D081AA">
        <w:rPr>
          <w:rFonts w:eastAsia="Outfit" w:cs="Outfit"/>
        </w:rPr>
        <w:t xml:space="preserve"> Services</w:t>
      </w:r>
      <w:r w:rsidR="00FA0D80" w:rsidRPr="76D081AA">
        <w:rPr>
          <w:rFonts w:eastAsia="Outfit" w:cs="Outfit"/>
        </w:rPr>
        <w:t>:</w:t>
      </w:r>
      <w:r w:rsidR="00FD6A23" w:rsidRPr="76D081AA">
        <w:rPr>
          <w:rFonts w:eastAsia="Outfit" w:cs="Outfit"/>
        </w:rPr>
        <w:t xml:space="preserve"> 711</w:t>
      </w:r>
      <w:r w:rsidR="001C0FB2" w:rsidRPr="76D081AA">
        <w:rPr>
          <w:rFonts w:eastAsia="Outfit" w:cs="Outfit"/>
        </w:rPr>
        <w:t>(Request Triangle West TPO)</w:t>
      </w:r>
      <w:r w:rsidR="00FD6A23" w:rsidRPr="76D081AA">
        <w:rPr>
          <w:rFonts w:eastAsia="Outfit" w:cs="Outfit"/>
        </w:rPr>
        <w:t xml:space="preserve"> </w:t>
      </w:r>
      <w:r w:rsidR="006D6448" w:rsidRPr="76D081AA">
        <w:rPr>
          <w:rFonts w:eastAsia="Outfit" w:cs="Outfit"/>
        </w:rPr>
        <w:t xml:space="preserve"> Email: </w:t>
      </w:r>
      <w:hyperlink r:id="rId18">
        <w:r w:rsidR="00B943D6" w:rsidRPr="7C2F0E9F">
          <w:rPr>
            <w:rStyle w:val="Hyperlink"/>
          </w:rPr>
          <w:t>Monet.Mooret@twtpo.org</w:t>
        </w:r>
      </w:hyperlink>
      <w:r w:rsidR="00B943D6" w:rsidRPr="76D081AA">
        <w:rPr>
          <w:rFonts w:eastAsia="Outfit" w:cs="Outfit"/>
        </w:rPr>
        <w:t xml:space="preserve">, as soon as possible but no later than </w:t>
      </w:r>
      <w:bookmarkStart w:id="101" w:name="_Int_VtSt7zGk"/>
      <w:r w:rsidR="00B943D6" w:rsidRPr="76D081AA">
        <w:rPr>
          <w:rFonts w:eastAsia="Outfit" w:cs="Outfit"/>
        </w:rPr>
        <w:t>48 hours</w:t>
      </w:r>
      <w:bookmarkEnd w:id="101"/>
      <w:r w:rsidR="00B943D6" w:rsidRPr="76D081AA">
        <w:rPr>
          <w:rFonts w:eastAsia="Outfit" w:cs="Outfit"/>
        </w:rPr>
        <w:t xml:space="preserve"> before the scheduled event. </w:t>
      </w:r>
      <w:r w:rsidR="67357574" w:rsidRPr="6C907060">
        <w:rPr>
          <w:rFonts w:eastAsia="Outfit" w:cs="Outfit"/>
        </w:rPr>
        <w:t>“</w:t>
      </w:r>
    </w:p>
    <w:p w14:paraId="11DA18ED" w14:textId="2B776657" w:rsidR="596DD2D2" w:rsidRDefault="596DD2D2">
      <w:pPr>
        <w:rPr>
          <w:rFonts w:eastAsia="Outfit" w:cs="Outfit"/>
        </w:rPr>
      </w:pPr>
    </w:p>
    <w:p w14:paraId="2DA95433" w14:textId="77777777" w:rsidR="00B677A9" w:rsidRDefault="00B677A9" w:rsidP="001B3372">
      <w:pPr>
        <w:rPr>
          <w:rFonts w:eastAsia="Outfit" w:cs="Outfit"/>
        </w:rPr>
      </w:pPr>
    </w:p>
    <w:p w14:paraId="0207468E" w14:textId="753DC09B" w:rsidR="00B677A9" w:rsidRDefault="00B677A9" w:rsidP="0034082C">
      <w:pPr>
        <w:pStyle w:val="Heading3"/>
        <w:rPr>
          <w:rFonts w:eastAsia="Outfit" w:cs="Outfit"/>
        </w:rPr>
      </w:pPr>
      <w:bookmarkStart w:id="102" w:name="_Toc205292013"/>
      <w:bookmarkStart w:id="103" w:name="_Toc205294532"/>
      <w:r w:rsidRPr="76D081AA">
        <w:rPr>
          <w:rFonts w:eastAsia="Outfit" w:cs="Outfit"/>
        </w:rPr>
        <w:t>Website</w:t>
      </w:r>
      <w:bookmarkEnd w:id="102"/>
      <w:bookmarkEnd w:id="103"/>
    </w:p>
    <w:p w14:paraId="4EA533C8" w14:textId="3C3F4575" w:rsidR="00B677A9" w:rsidRDefault="1B9A29AE" w:rsidP="00276A36">
      <w:pPr>
        <w:jc w:val="both"/>
        <w:rPr>
          <w:rFonts w:eastAsia="Outfit" w:cs="Outfit"/>
        </w:rPr>
      </w:pPr>
      <w:r w:rsidRPr="76D081AA">
        <w:rPr>
          <w:rFonts w:eastAsia="Outfit" w:cs="Outfit"/>
        </w:rPr>
        <w:t>On July 1</w:t>
      </w:r>
      <w:r w:rsidRPr="76D081AA">
        <w:rPr>
          <w:rFonts w:eastAsia="Outfit" w:cs="Outfit"/>
          <w:vertAlign w:val="superscript"/>
        </w:rPr>
        <w:t>st</w:t>
      </w:r>
      <w:r w:rsidR="53CDB1A4" w:rsidRPr="20EA6A28">
        <w:rPr>
          <w:rFonts w:eastAsia="Outfit" w:cs="Outfit"/>
        </w:rPr>
        <w:t>,</w:t>
      </w:r>
      <w:r w:rsidR="53CDB1A4" w:rsidRPr="679ACE1E">
        <w:rPr>
          <w:rFonts w:eastAsia="Outfit" w:cs="Outfit"/>
        </w:rPr>
        <w:t xml:space="preserve"> </w:t>
      </w:r>
      <w:r w:rsidRPr="76D081AA">
        <w:rPr>
          <w:rFonts w:eastAsia="Outfit" w:cs="Outfit"/>
        </w:rPr>
        <w:t>2025</w:t>
      </w:r>
      <w:r w:rsidR="66FB94E1" w:rsidRPr="1FF17C08">
        <w:rPr>
          <w:rFonts w:eastAsia="Outfit" w:cs="Outfit"/>
        </w:rPr>
        <w:t>,</w:t>
      </w:r>
      <w:r w:rsidRPr="76D081AA">
        <w:rPr>
          <w:rFonts w:eastAsia="Outfit" w:cs="Outfit"/>
        </w:rPr>
        <w:t xml:space="preserve"> Triangle West TPO launched a new website (</w:t>
      </w:r>
      <w:r w:rsidR="00E73910">
        <w:rPr>
          <w:rFonts w:eastAsia="Outfit" w:cs="Outfit"/>
        </w:rPr>
        <w:t>www.twtpo.org</w:t>
      </w:r>
      <w:r w:rsidR="00892AD1">
        <w:rPr>
          <w:rFonts w:eastAsia="Outfit" w:cs="Outfit"/>
        </w:rPr>
        <w:t>)</w:t>
      </w:r>
      <w:r w:rsidR="65E38049" w:rsidRPr="76D081AA">
        <w:rPr>
          <w:rFonts w:eastAsia="Outfit" w:cs="Outfit"/>
        </w:rPr>
        <w:t>, the website aligns to</w:t>
      </w:r>
      <w:r w:rsidR="1E44A736" w:rsidRPr="76D081AA">
        <w:rPr>
          <w:rFonts w:eastAsia="Outfit" w:cs="Outfit"/>
        </w:rPr>
        <w:t xml:space="preserve"> ADA Section 508 and </w:t>
      </w:r>
      <w:r w:rsidR="65E38049" w:rsidRPr="76D081AA">
        <w:rPr>
          <w:rFonts w:eastAsia="Outfit" w:cs="Outfit"/>
        </w:rPr>
        <w:t xml:space="preserve">WCAG </w:t>
      </w:r>
      <w:r w:rsidR="1AC7DB5B" w:rsidRPr="76D081AA">
        <w:rPr>
          <w:rFonts w:eastAsia="Outfit" w:cs="Outfit"/>
        </w:rPr>
        <w:t xml:space="preserve">2.1 Level AA </w:t>
      </w:r>
      <w:r w:rsidR="65E38049" w:rsidRPr="76D081AA">
        <w:rPr>
          <w:rFonts w:eastAsia="Outfit" w:cs="Outfit"/>
        </w:rPr>
        <w:t xml:space="preserve">web accessibility standards. </w:t>
      </w:r>
      <w:commentRangeStart w:id="104"/>
      <w:r w:rsidR="6C8962FD" w:rsidRPr="76D081AA">
        <w:rPr>
          <w:rFonts w:eastAsia="Outfit" w:cs="Outfit"/>
        </w:rPr>
        <w:t xml:space="preserve">This standard </w:t>
      </w:r>
      <w:r w:rsidR="28763651" w:rsidRPr="76D081AA">
        <w:rPr>
          <w:rFonts w:eastAsia="Outfit" w:cs="Outfit"/>
        </w:rPr>
        <w:t>includes</w:t>
      </w:r>
      <w:r w:rsidR="6C8962FD" w:rsidRPr="76D081AA">
        <w:rPr>
          <w:rFonts w:eastAsia="Outfit" w:cs="Outfit"/>
        </w:rPr>
        <w:t xml:space="preserve"> </w:t>
      </w:r>
      <w:r w:rsidR="0003051F">
        <w:rPr>
          <w:rFonts w:eastAsia="Outfit" w:cs="Outfit"/>
        </w:rPr>
        <w:t>more than 50</w:t>
      </w:r>
      <w:r w:rsidR="6C8962FD" w:rsidRPr="76D081AA">
        <w:rPr>
          <w:rFonts w:eastAsia="Outfit" w:cs="Outfit"/>
        </w:rPr>
        <w:t xml:space="preserve"> accessibility </w:t>
      </w:r>
      <w:r w:rsidR="5340AC4B" w:rsidRPr="76D081AA">
        <w:rPr>
          <w:rFonts w:eastAsia="Outfit" w:cs="Outfit"/>
        </w:rPr>
        <w:t>requirements</w:t>
      </w:r>
      <w:r w:rsidR="074D36E3" w:rsidRPr="28650168">
        <w:rPr>
          <w:rFonts w:eastAsia="Outfit" w:cs="Outfit"/>
        </w:rPr>
        <w:t xml:space="preserve"> </w:t>
      </w:r>
      <w:r w:rsidR="04A4C13A" w:rsidRPr="32CF54D3">
        <w:rPr>
          <w:rFonts w:eastAsia="Outfit" w:cs="Outfit"/>
        </w:rPr>
        <w:t>that ensure</w:t>
      </w:r>
      <w:r w:rsidR="0003051F">
        <w:rPr>
          <w:rFonts w:eastAsia="Outfit" w:cs="Outfit"/>
        </w:rPr>
        <w:t>s</w:t>
      </w:r>
      <w:r w:rsidR="04A4C13A" w:rsidRPr="32CF54D3">
        <w:rPr>
          <w:rFonts w:eastAsia="Outfit" w:cs="Outfit"/>
        </w:rPr>
        <w:t xml:space="preserve"> </w:t>
      </w:r>
      <w:r w:rsidR="04A4C13A" w:rsidRPr="76083E31">
        <w:rPr>
          <w:rFonts w:eastAsia="Outfit" w:cs="Outfit"/>
        </w:rPr>
        <w:t xml:space="preserve">web content is </w:t>
      </w:r>
      <w:commentRangeEnd w:id="104"/>
      <w:r>
        <w:rPr>
          <w:rStyle w:val="CommentReference"/>
        </w:rPr>
        <w:commentReference w:id="104"/>
      </w:r>
    </w:p>
    <w:p w14:paraId="7E996790" w14:textId="0F5412E8" w:rsidR="04A4C13A" w:rsidRDefault="04A4C13A" w:rsidP="62803C63">
      <w:pPr>
        <w:pStyle w:val="ListParagraph"/>
        <w:numPr>
          <w:ilvl w:val="0"/>
          <w:numId w:val="24"/>
        </w:numPr>
        <w:jc w:val="both"/>
        <w:rPr>
          <w:rFonts w:eastAsia="Outfit" w:cs="Outfit"/>
        </w:rPr>
      </w:pPr>
      <w:r w:rsidRPr="16A67539">
        <w:rPr>
          <w:rFonts w:eastAsia="Outfit" w:cs="Outfit"/>
        </w:rPr>
        <w:t xml:space="preserve">Perceivable </w:t>
      </w:r>
    </w:p>
    <w:p w14:paraId="47F07CF0" w14:textId="4381F124" w:rsidR="04A4C13A" w:rsidRDefault="04A4C13A" w:rsidP="7C82E26C">
      <w:pPr>
        <w:pStyle w:val="ListParagraph"/>
        <w:numPr>
          <w:ilvl w:val="0"/>
          <w:numId w:val="24"/>
        </w:numPr>
        <w:jc w:val="both"/>
        <w:rPr>
          <w:rFonts w:eastAsia="Outfit" w:cs="Outfit"/>
        </w:rPr>
      </w:pPr>
      <w:r w:rsidRPr="25AFD66E">
        <w:rPr>
          <w:rFonts w:eastAsia="Outfit" w:cs="Outfit"/>
        </w:rPr>
        <w:t>Operable</w:t>
      </w:r>
    </w:p>
    <w:p w14:paraId="24157568" w14:textId="0BB4FEC8" w:rsidR="25AFD66E" w:rsidRDefault="04A4C13A" w:rsidP="25AFD66E">
      <w:pPr>
        <w:pStyle w:val="ListParagraph"/>
        <w:numPr>
          <w:ilvl w:val="0"/>
          <w:numId w:val="24"/>
        </w:numPr>
        <w:jc w:val="both"/>
        <w:rPr>
          <w:rFonts w:eastAsia="Outfit" w:cs="Outfit"/>
        </w:rPr>
      </w:pPr>
      <w:r w:rsidRPr="1CE1254A">
        <w:rPr>
          <w:rFonts w:eastAsia="Outfit" w:cs="Outfit"/>
        </w:rPr>
        <w:t>Understandable</w:t>
      </w:r>
    </w:p>
    <w:p w14:paraId="016DEC7A" w14:textId="3BCFB2EB" w:rsidR="312E3307" w:rsidRDefault="04A4C13A" w:rsidP="164AC332">
      <w:pPr>
        <w:pStyle w:val="ListParagraph"/>
        <w:numPr>
          <w:ilvl w:val="0"/>
          <w:numId w:val="24"/>
        </w:numPr>
        <w:jc w:val="both"/>
        <w:rPr>
          <w:rFonts w:eastAsia="Outfit" w:cs="Outfit"/>
        </w:rPr>
      </w:pPr>
      <w:r w:rsidRPr="16A67539">
        <w:rPr>
          <w:rFonts w:eastAsia="Outfit" w:cs="Outfit"/>
        </w:rPr>
        <w:t xml:space="preserve">Robust </w:t>
      </w:r>
    </w:p>
    <w:p w14:paraId="3B43EF5F" w14:textId="34FBDAAD" w:rsidR="00B677A9" w:rsidRDefault="71B61F67" w:rsidP="0CEAF1B8">
      <w:pPr>
        <w:jc w:val="both"/>
        <w:rPr>
          <w:rFonts w:eastAsia="Outfit" w:cs="Outfit"/>
        </w:rPr>
      </w:pPr>
      <w:r w:rsidRPr="76D081AA">
        <w:rPr>
          <w:rFonts w:eastAsia="Outfit" w:cs="Outfit"/>
        </w:rPr>
        <w:t>This includes but is not limited to:</w:t>
      </w:r>
    </w:p>
    <w:p w14:paraId="31325FDA" w14:textId="2BC8FE25" w:rsidR="71B61F67" w:rsidRDefault="71B61F67" w:rsidP="5058FEA5">
      <w:pPr>
        <w:pStyle w:val="ListParagraph"/>
        <w:numPr>
          <w:ilvl w:val="0"/>
          <w:numId w:val="7"/>
        </w:numPr>
        <w:jc w:val="both"/>
        <w:rPr>
          <w:rFonts w:eastAsia="Outfit" w:cs="Outfit"/>
        </w:rPr>
      </w:pPr>
      <w:r w:rsidRPr="76D081AA">
        <w:rPr>
          <w:rFonts w:eastAsia="Outfit" w:cs="Outfit"/>
        </w:rPr>
        <w:t>A high contra</w:t>
      </w:r>
      <w:r w:rsidR="00D8482C" w:rsidRPr="76D081AA">
        <w:rPr>
          <w:rFonts w:eastAsia="Outfit" w:cs="Outfit"/>
        </w:rPr>
        <w:t>s</w:t>
      </w:r>
      <w:r w:rsidRPr="76D081AA">
        <w:rPr>
          <w:rFonts w:eastAsia="Outfit" w:cs="Outfit"/>
        </w:rPr>
        <w:t xml:space="preserve">t color scheme </w:t>
      </w:r>
      <w:r w:rsidR="008C7F3C" w:rsidRPr="76D081AA">
        <w:rPr>
          <w:rFonts w:eastAsia="Outfit" w:cs="Outfit"/>
        </w:rPr>
        <w:t>and large font</w:t>
      </w:r>
      <w:r w:rsidR="00D04970" w:rsidRPr="76D081AA">
        <w:rPr>
          <w:rFonts w:eastAsia="Outfit" w:cs="Outfit"/>
        </w:rPr>
        <w:t>/print</w:t>
      </w:r>
    </w:p>
    <w:p w14:paraId="44A5B6D0" w14:textId="0E190E78" w:rsidR="71B61F67" w:rsidRDefault="4E7E954C" w:rsidP="5058FEA5">
      <w:pPr>
        <w:pStyle w:val="ListParagraph"/>
        <w:numPr>
          <w:ilvl w:val="0"/>
          <w:numId w:val="7"/>
        </w:numPr>
        <w:jc w:val="both"/>
        <w:rPr>
          <w:rFonts w:eastAsia="Outfit" w:cs="Outfit"/>
        </w:rPr>
      </w:pPr>
      <w:r w:rsidRPr="76D081AA">
        <w:rPr>
          <w:rFonts w:eastAsia="Outfit" w:cs="Outfit"/>
        </w:rPr>
        <w:t>Screen reader compatibility and the ability for staff to add alt text to featured images</w:t>
      </w:r>
    </w:p>
    <w:p w14:paraId="079104F5" w14:textId="36F5CFD8" w:rsidR="71B61F67" w:rsidRDefault="0F8A124C" w:rsidP="5058FEA5">
      <w:pPr>
        <w:pStyle w:val="ListParagraph"/>
        <w:numPr>
          <w:ilvl w:val="0"/>
          <w:numId w:val="7"/>
        </w:numPr>
        <w:jc w:val="both"/>
        <w:rPr>
          <w:rFonts w:eastAsia="Outfit" w:cs="Outfit"/>
        </w:rPr>
      </w:pPr>
      <w:r w:rsidRPr="76D081AA">
        <w:rPr>
          <w:rFonts w:eastAsia="Outfit" w:cs="Outfit"/>
        </w:rPr>
        <w:t>Full content review with simplified content, navigation</w:t>
      </w:r>
      <w:r w:rsidR="2F23C1A6" w:rsidRPr="64930A7B">
        <w:rPr>
          <w:rFonts w:eastAsia="Outfit" w:cs="Outfit"/>
        </w:rPr>
        <w:t>,</w:t>
      </w:r>
      <w:r w:rsidRPr="76D081AA">
        <w:rPr>
          <w:rFonts w:eastAsia="Outfit" w:cs="Outfit"/>
        </w:rPr>
        <w:t xml:space="preserve"> and a focus on </w:t>
      </w:r>
      <w:r w:rsidR="58108DD0" w:rsidRPr="76D081AA">
        <w:rPr>
          <w:rFonts w:eastAsia="Outfit" w:cs="Outfit"/>
        </w:rPr>
        <w:t xml:space="preserve">plain language </w:t>
      </w:r>
    </w:p>
    <w:p w14:paraId="52AD6B43" w14:textId="2CD33190" w:rsidR="30A3083D" w:rsidRDefault="454798C0" w:rsidP="30A3083D">
      <w:pPr>
        <w:pStyle w:val="ListParagraph"/>
        <w:numPr>
          <w:ilvl w:val="0"/>
          <w:numId w:val="7"/>
        </w:numPr>
        <w:jc w:val="both"/>
        <w:rPr>
          <w:rFonts w:eastAsia="Outfit" w:cs="Outfit"/>
        </w:rPr>
      </w:pPr>
      <w:bookmarkStart w:id="105" w:name="_Int_ZcolUXpN"/>
      <w:r w:rsidRPr="76D081AA">
        <w:rPr>
          <w:rFonts w:eastAsia="Outfit" w:cs="Outfit"/>
        </w:rPr>
        <w:t>Future plans</w:t>
      </w:r>
      <w:bookmarkEnd w:id="105"/>
      <w:r w:rsidRPr="76D081AA">
        <w:rPr>
          <w:rFonts w:eastAsia="Outfit" w:cs="Outfit"/>
        </w:rPr>
        <w:t xml:space="preserve"> and documents being uploaded in .Doc </w:t>
      </w:r>
      <w:r w:rsidRPr="164AC332">
        <w:rPr>
          <w:rFonts w:eastAsia="Outfit" w:cs="Outfit"/>
        </w:rPr>
        <w:t>format</w:t>
      </w:r>
      <w:r w:rsidRPr="76D081AA">
        <w:rPr>
          <w:rFonts w:eastAsia="Outfit" w:cs="Outfit"/>
        </w:rPr>
        <w:t xml:space="preserve"> </w:t>
      </w:r>
      <w:r w:rsidR="00386605" w:rsidRPr="76D081AA">
        <w:rPr>
          <w:rFonts w:eastAsia="Outfit" w:cs="Outfit"/>
        </w:rPr>
        <w:t xml:space="preserve">and as </w:t>
      </w:r>
      <w:r w:rsidRPr="76D081AA">
        <w:rPr>
          <w:rFonts w:eastAsia="Outfit" w:cs="Outfit"/>
        </w:rPr>
        <w:t xml:space="preserve">PDFs for screen reader compatibility </w:t>
      </w:r>
    </w:p>
    <w:p w14:paraId="21302AE8" w14:textId="34C7C044" w:rsidR="1E9416A4" w:rsidRDefault="1E9416A4" w:rsidP="6428C504">
      <w:pPr>
        <w:pStyle w:val="ListParagraph"/>
        <w:numPr>
          <w:ilvl w:val="0"/>
          <w:numId w:val="7"/>
        </w:numPr>
        <w:jc w:val="both"/>
        <w:rPr>
          <w:rFonts w:eastAsia="Outfit" w:cs="Outfit"/>
        </w:rPr>
      </w:pPr>
      <w:r w:rsidRPr="76D081AA">
        <w:rPr>
          <w:rFonts w:eastAsia="Outfit" w:cs="Outfit"/>
        </w:rPr>
        <w:t xml:space="preserve">Keyboard only accessibility </w:t>
      </w:r>
    </w:p>
    <w:p w14:paraId="482FC9C5" w14:textId="566F5482" w:rsidR="00E96CB6" w:rsidRDefault="1E9416A4" w:rsidP="00E96CB6">
      <w:pPr>
        <w:pStyle w:val="ListParagraph"/>
        <w:numPr>
          <w:ilvl w:val="0"/>
          <w:numId w:val="7"/>
        </w:numPr>
        <w:jc w:val="both"/>
        <w:rPr>
          <w:rFonts w:eastAsia="Outfit" w:cs="Outfit"/>
        </w:rPr>
      </w:pPr>
      <w:r w:rsidRPr="76D081AA">
        <w:rPr>
          <w:rFonts w:eastAsia="Outfit" w:cs="Outfit"/>
        </w:rPr>
        <w:t xml:space="preserve">Website content can be easily zoomed in on while </w:t>
      </w:r>
      <w:r w:rsidR="0033411A" w:rsidRPr="1973F7B2">
        <w:rPr>
          <w:rFonts w:eastAsia="Outfit" w:cs="Outfit"/>
        </w:rPr>
        <w:t>maintaining</w:t>
      </w:r>
      <w:r w:rsidRPr="76D081AA">
        <w:rPr>
          <w:rFonts w:eastAsia="Outfit" w:cs="Outfit"/>
        </w:rPr>
        <w:t xml:space="preserve"> easy user </w:t>
      </w:r>
      <w:r w:rsidR="1D355AF4" w:rsidRPr="76D081AA">
        <w:rPr>
          <w:rFonts w:eastAsia="Outfit" w:cs="Outfit"/>
        </w:rPr>
        <w:t>experience</w:t>
      </w:r>
    </w:p>
    <w:p w14:paraId="73112031" w14:textId="67861883" w:rsidR="34487A8C" w:rsidRDefault="34487A8C" w:rsidP="52504F33">
      <w:pPr>
        <w:pStyle w:val="ListParagraph"/>
        <w:numPr>
          <w:ilvl w:val="0"/>
          <w:numId w:val="7"/>
        </w:numPr>
        <w:jc w:val="both"/>
        <w:rPr>
          <w:rFonts w:eastAsia="Outfit" w:cs="Outfit"/>
        </w:rPr>
      </w:pPr>
      <w:r w:rsidRPr="14B80F1B">
        <w:rPr>
          <w:rFonts w:eastAsia="Outfit" w:cs="Outfit"/>
        </w:rPr>
        <w:t xml:space="preserve">The full list of standards can be </w:t>
      </w:r>
      <w:r w:rsidRPr="167AB949">
        <w:rPr>
          <w:rFonts w:eastAsia="Outfit" w:cs="Outfit"/>
        </w:rPr>
        <w:t xml:space="preserve">found </w:t>
      </w:r>
      <w:hyperlink r:id="rId19">
        <w:r w:rsidRPr="1CFC8C1B">
          <w:rPr>
            <w:rStyle w:val="Hyperlink"/>
            <w:rFonts w:eastAsia="Outfit" w:cs="Outfit"/>
          </w:rPr>
          <w:t>here.</w:t>
        </w:r>
      </w:hyperlink>
    </w:p>
    <w:p w14:paraId="645C36A6" w14:textId="064705C0" w:rsidR="1D355AF4" w:rsidRPr="000831BA" w:rsidRDefault="0909248C" w:rsidP="000831BA">
      <w:pPr>
        <w:jc w:val="both"/>
        <w:rPr>
          <w:rFonts w:eastAsia="Outfit" w:cs="Outfit"/>
        </w:rPr>
      </w:pPr>
      <w:r w:rsidRPr="23E42D38">
        <w:rPr>
          <w:rFonts w:eastAsia="Outfit" w:cs="Outfit"/>
        </w:rPr>
        <w:t xml:space="preserve">These </w:t>
      </w:r>
      <w:r w:rsidR="34487A8C" w:rsidRPr="1E1F7351">
        <w:rPr>
          <w:rFonts w:eastAsia="Outfit" w:cs="Outfit"/>
        </w:rPr>
        <w:t>standards</w:t>
      </w:r>
      <w:r w:rsidRPr="47534ABC">
        <w:rPr>
          <w:rFonts w:eastAsia="Outfit" w:cs="Outfit"/>
        </w:rPr>
        <w:t xml:space="preserve"> ensure that</w:t>
      </w:r>
      <w:r w:rsidRPr="23E42D38">
        <w:rPr>
          <w:rFonts w:eastAsia="Outfit" w:cs="Outfit"/>
        </w:rPr>
        <w:t xml:space="preserve"> </w:t>
      </w:r>
      <w:r w:rsidRPr="331237FF">
        <w:rPr>
          <w:rFonts w:eastAsia="Outfit" w:cs="Outfit"/>
        </w:rPr>
        <w:t xml:space="preserve">our web content </w:t>
      </w:r>
      <w:r w:rsidRPr="5F260609">
        <w:rPr>
          <w:rFonts w:eastAsia="Outfit" w:cs="Outfit"/>
        </w:rPr>
        <w:t xml:space="preserve">is </w:t>
      </w:r>
      <w:r w:rsidRPr="27FF7774">
        <w:rPr>
          <w:rFonts w:eastAsia="Outfit" w:cs="Outfit"/>
        </w:rPr>
        <w:t xml:space="preserve">widely accessible but </w:t>
      </w:r>
      <w:r w:rsidRPr="47703899">
        <w:rPr>
          <w:rFonts w:eastAsia="Outfit" w:cs="Outfit"/>
        </w:rPr>
        <w:t xml:space="preserve">may not be </w:t>
      </w:r>
      <w:r w:rsidRPr="5C9460DE">
        <w:rPr>
          <w:rFonts w:eastAsia="Outfit" w:cs="Outfit"/>
        </w:rPr>
        <w:t>comprehensive</w:t>
      </w:r>
      <w:r w:rsidRPr="1E1F7351">
        <w:rPr>
          <w:rFonts w:eastAsia="Outfit" w:cs="Outfit"/>
        </w:rPr>
        <w:t xml:space="preserve">. </w:t>
      </w:r>
      <w:r w:rsidR="0B5F56E2" w:rsidRPr="1E1F7351">
        <w:rPr>
          <w:rFonts w:eastAsia="Outfit" w:cs="Outfit"/>
        </w:rPr>
        <w:t>I</w:t>
      </w:r>
      <w:r w:rsidR="1D355AF4" w:rsidRPr="1E1F7351">
        <w:rPr>
          <w:rFonts w:eastAsia="Outfit" w:cs="Outfit"/>
        </w:rPr>
        <w:t>f</w:t>
      </w:r>
      <w:r w:rsidR="1D355AF4" w:rsidRPr="000831BA">
        <w:rPr>
          <w:rFonts w:eastAsia="Outfit" w:cs="Outfit"/>
        </w:rPr>
        <w:t xml:space="preserve"> content on the Triangle West TPO Website is not accessible to you</w:t>
      </w:r>
      <w:r w:rsidR="00CF298E">
        <w:rPr>
          <w:rFonts w:eastAsia="Outfit" w:cs="Outfit"/>
        </w:rPr>
        <w:t>, please</w:t>
      </w:r>
      <w:r w:rsidR="1D355AF4" w:rsidRPr="000831BA">
        <w:rPr>
          <w:rFonts w:eastAsia="Outfit" w:cs="Outfit"/>
        </w:rPr>
        <w:t xml:space="preserve"> </w:t>
      </w:r>
      <w:r w:rsidR="00892AD1">
        <w:rPr>
          <w:rFonts w:eastAsia="Outfit" w:cs="Outfit"/>
        </w:rPr>
        <w:t>contact</w:t>
      </w:r>
      <w:r w:rsidR="64D88FB5" w:rsidRPr="7A48A8B3">
        <w:rPr>
          <w:rFonts w:eastAsia="Outfit" w:cs="Outfit"/>
        </w:rPr>
        <w:t xml:space="preserve"> ADA Coordinator Monet Moore (</w:t>
      </w:r>
      <w:hyperlink r:id="rId20">
        <w:r w:rsidR="64D88FB5" w:rsidRPr="7A48A8B3">
          <w:rPr>
            <w:rStyle w:val="Hyperlink"/>
            <w:rFonts w:eastAsia="Outfit" w:cs="Outfit"/>
          </w:rPr>
          <w:t>Monet.Moore@twtpo.org</w:t>
        </w:r>
      </w:hyperlink>
      <w:r w:rsidR="64D88FB5" w:rsidRPr="7A48A8B3">
        <w:rPr>
          <w:rFonts w:eastAsia="Outfit" w:cs="Outfit"/>
        </w:rPr>
        <w:t>)</w:t>
      </w:r>
      <w:r w:rsidR="0003051F">
        <w:rPr>
          <w:rFonts w:eastAsia="Outfit" w:cs="Outfit"/>
        </w:rPr>
        <w:t>.</w:t>
      </w:r>
      <w:r w:rsidR="64D88FB5" w:rsidRPr="7A48A8B3">
        <w:rPr>
          <w:rFonts w:eastAsia="Outfit" w:cs="Outfit"/>
        </w:rPr>
        <w:t xml:space="preserve"> </w:t>
      </w:r>
      <w:commentRangeStart w:id="106"/>
      <w:commentRangeEnd w:id="106"/>
      <w:r w:rsidR="1D355AF4">
        <w:rPr>
          <w:rStyle w:val="CommentReference"/>
        </w:rPr>
        <w:commentReference w:id="106"/>
      </w:r>
    </w:p>
    <w:p w14:paraId="722152B1" w14:textId="582B29F4" w:rsidR="00B677A9" w:rsidRDefault="00B677A9" w:rsidP="0034082C">
      <w:pPr>
        <w:pStyle w:val="Heading3"/>
        <w:rPr>
          <w:rFonts w:eastAsia="Outfit"/>
        </w:rPr>
      </w:pPr>
      <w:bookmarkStart w:id="107" w:name="_Toc205292014"/>
      <w:bookmarkStart w:id="108" w:name="_Toc205294533"/>
      <w:commentRangeStart w:id="109"/>
      <w:r w:rsidRPr="72F5F7D9">
        <w:rPr>
          <w:rFonts w:eastAsia="Outfit"/>
        </w:rPr>
        <w:t>Social Medi</w:t>
      </w:r>
      <w:r w:rsidR="3BE7BAA9" w:rsidRPr="72F5F7D9">
        <w:rPr>
          <w:rFonts w:eastAsia="Outfit"/>
        </w:rPr>
        <w:t>a</w:t>
      </w:r>
      <w:commentRangeEnd w:id="109"/>
      <w:r>
        <w:rPr>
          <w:rStyle w:val="CommentReference"/>
        </w:rPr>
        <w:commentReference w:id="109"/>
      </w:r>
      <w:bookmarkEnd w:id="107"/>
      <w:bookmarkEnd w:id="108"/>
    </w:p>
    <w:p w14:paraId="2C553508" w14:textId="4F0D7F81" w:rsidR="3BE7BAA9" w:rsidRDefault="001C0C0B" w:rsidP="00276A36">
      <w:pPr>
        <w:rPr>
          <w:rFonts w:eastAsia="Outfit" w:cs="Outfit"/>
        </w:rPr>
      </w:pPr>
      <w:r w:rsidRPr="76D081AA">
        <w:rPr>
          <w:rFonts w:eastAsia="Outfit" w:cs="Outfit"/>
        </w:rPr>
        <w:t xml:space="preserve">Triangle West </w:t>
      </w:r>
      <w:r w:rsidR="3BE7BAA9" w:rsidRPr="76D081AA">
        <w:rPr>
          <w:rFonts w:eastAsia="Outfit" w:cs="Outfit"/>
        </w:rPr>
        <w:t xml:space="preserve">TPO </w:t>
      </w:r>
      <w:r w:rsidR="00E86792" w:rsidRPr="76D081AA">
        <w:rPr>
          <w:rFonts w:eastAsia="Outfit" w:cs="Outfit"/>
        </w:rPr>
        <w:t>aims</w:t>
      </w:r>
      <w:r w:rsidR="3BE7BAA9" w:rsidRPr="76D081AA">
        <w:rPr>
          <w:rFonts w:eastAsia="Outfit" w:cs="Outfit"/>
        </w:rPr>
        <w:t xml:space="preserve"> to ensure its social media content </w:t>
      </w:r>
      <w:r w:rsidR="00E86792" w:rsidRPr="76D081AA">
        <w:rPr>
          <w:rFonts w:eastAsia="Outfit" w:cs="Outfit"/>
        </w:rPr>
        <w:t>meets</w:t>
      </w:r>
      <w:r w:rsidR="3BE7BAA9" w:rsidRPr="76D081AA">
        <w:rPr>
          <w:rFonts w:eastAsia="Outfit" w:cs="Outfit"/>
        </w:rPr>
        <w:t xml:space="preserve"> web accessibility guidelines. Including large text and high contrast fonts and color schemes, avoiding serifed fonts, and including alt text on all images</w:t>
      </w:r>
      <w:r w:rsidR="67FA15CF" w:rsidRPr="76D081AA">
        <w:rPr>
          <w:rFonts w:eastAsia="Outfit" w:cs="Outfit"/>
        </w:rPr>
        <w:t>. Social media content should be written in plain language and be in terms understandable by all users.</w:t>
      </w:r>
      <w:r w:rsidR="515F9B07" w:rsidRPr="4001BDC5">
        <w:rPr>
          <w:rFonts w:eastAsia="Outfit" w:cs="Outfit"/>
        </w:rPr>
        <w:t xml:space="preserve"> </w:t>
      </w:r>
      <w:r w:rsidR="515F9B07" w:rsidRPr="641545B7">
        <w:rPr>
          <w:rFonts w:eastAsia="Outfit" w:cs="Outfit"/>
        </w:rPr>
        <w:t>Participants shared at the</w:t>
      </w:r>
      <w:r w:rsidR="515F9B07" w:rsidRPr="2EA972F7">
        <w:rPr>
          <w:rFonts w:eastAsia="Outfit" w:cs="Outfit"/>
        </w:rPr>
        <w:t xml:space="preserve"> ADA focus </w:t>
      </w:r>
      <w:r w:rsidR="515F9B07" w:rsidRPr="5322DB35">
        <w:rPr>
          <w:rFonts w:eastAsia="Outfit" w:cs="Outfit"/>
        </w:rPr>
        <w:t xml:space="preserve">group that </w:t>
      </w:r>
      <w:r w:rsidR="515F9B07" w:rsidRPr="5DAAB1CF">
        <w:rPr>
          <w:rFonts w:eastAsia="Outfit" w:cs="Outfit"/>
        </w:rPr>
        <w:t xml:space="preserve">all methods </w:t>
      </w:r>
      <w:r w:rsidR="515F9B07" w:rsidRPr="405E32EF">
        <w:rPr>
          <w:rFonts w:eastAsia="Outfit" w:cs="Outfit"/>
        </w:rPr>
        <w:t xml:space="preserve">of communication can be </w:t>
      </w:r>
      <w:r w:rsidR="515F9B07" w:rsidRPr="1C85B44B">
        <w:rPr>
          <w:rFonts w:eastAsia="Outfit" w:cs="Outfit"/>
        </w:rPr>
        <w:t xml:space="preserve">helpful for </w:t>
      </w:r>
      <w:r w:rsidR="515F9B07" w:rsidRPr="6DB22786">
        <w:rPr>
          <w:rFonts w:eastAsia="Outfit" w:cs="Outfit"/>
        </w:rPr>
        <w:t xml:space="preserve">people with </w:t>
      </w:r>
      <w:r w:rsidR="515F9B07" w:rsidRPr="63E12C38">
        <w:rPr>
          <w:rFonts w:eastAsia="Outfit" w:cs="Outfit"/>
        </w:rPr>
        <w:t>disabilities</w:t>
      </w:r>
      <w:r w:rsidR="515F9B07" w:rsidRPr="298E89BE">
        <w:rPr>
          <w:rFonts w:eastAsia="Outfit" w:cs="Outfit"/>
        </w:rPr>
        <w:t xml:space="preserve">. </w:t>
      </w:r>
      <w:r w:rsidR="00231EA8" w:rsidRPr="62B8D5A7">
        <w:rPr>
          <w:rFonts w:eastAsia="Outfit" w:cs="Outfit"/>
        </w:rPr>
        <w:t>Advertisements</w:t>
      </w:r>
      <w:r w:rsidR="67FA15CF" w:rsidRPr="76D081AA">
        <w:rPr>
          <w:rFonts w:eastAsia="Outfit" w:cs="Outfit"/>
        </w:rPr>
        <w:t xml:space="preserve"> for engagement events should mention any accessibility issues that </w:t>
      </w:r>
      <w:r w:rsidR="25FEE108" w:rsidRPr="76D081AA">
        <w:rPr>
          <w:rFonts w:eastAsia="Outfit" w:cs="Outfit"/>
        </w:rPr>
        <w:t xml:space="preserve">may be present at the event venue and if the event is accessible using area paratransit. </w:t>
      </w:r>
    </w:p>
    <w:p w14:paraId="59DF8005" w14:textId="77777777" w:rsidR="00A2045B" w:rsidRDefault="00A2045B" w:rsidP="001B3372">
      <w:pPr>
        <w:rPr>
          <w:rFonts w:eastAsia="Outfit" w:cs="Outfit"/>
        </w:rPr>
      </w:pPr>
    </w:p>
    <w:p w14:paraId="06FE85BD" w14:textId="3FF869A5" w:rsidR="00A2045B" w:rsidRDefault="00A2045B" w:rsidP="001B3372">
      <w:pPr>
        <w:rPr>
          <w:rFonts w:eastAsia="Outfit" w:cs="Outfit"/>
        </w:rPr>
      </w:pPr>
    </w:p>
    <w:p w14:paraId="651C62A3" w14:textId="77777777" w:rsidR="00B939C3" w:rsidRDefault="001B3372" w:rsidP="001B3372">
      <w:r>
        <w:tab/>
      </w:r>
    </w:p>
    <w:p w14:paraId="78AF2642" w14:textId="77777777" w:rsidR="00B939C3" w:rsidRDefault="00B939C3">
      <w:r>
        <w:br w:type="page"/>
      </w:r>
    </w:p>
    <w:p w14:paraId="7E073741" w14:textId="0D00F477" w:rsidR="001B3372" w:rsidRDefault="001B3372" w:rsidP="0034082C">
      <w:pPr>
        <w:pStyle w:val="Heading2"/>
      </w:pPr>
      <w:bookmarkStart w:id="111" w:name="_Toc205292015"/>
      <w:bookmarkStart w:id="112" w:name="_Toc205294534"/>
      <w:r w:rsidRPr="62B8D5A7">
        <w:t>Findings and Next Steps</w:t>
      </w:r>
      <w:bookmarkEnd w:id="111"/>
      <w:bookmarkEnd w:id="112"/>
    </w:p>
    <w:p w14:paraId="7116B900" w14:textId="618BA39B" w:rsidR="2239E015" w:rsidRDefault="7061AD71" w:rsidP="2239E015">
      <w:pPr>
        <w:rPr>
          <w:rFonts w:eastAsia="Outfit" w:cs="Outfit"/>
        </w:rPr>
      </w:pPr>
      <w:r w:rsidRPr="62B8D5A7">
        <w:rPr>
          <w:rFonts w:eastAsia="Outfit" w:cs="Outfit"/>
        </w:rPr>
        <w:t xml:space="preserve">Triangle West TPO is </w:t>
      </w:r>
      <w:r w:rsidR="02C3E6F0" w:rsidRPr="3E818FB7">
        <w:rPr>
          <w:rFonts w:eastAsia="Outfit" w:cs="Outfit"/>
        </w:rPr>
        <w:t>committed</w:t>
      </w:r>
      <w:r w:rsidR="22DADD92" w:rsidRPr="62B8D5A7">
        <w:rPr>
          <w:rFonts w:eastAsia="Outfit" w:cs="Outfit"/>
        </w:rPr>
        <w:t xml:space="preserve"> to improv</w:t>
      </w:r>
      <w:r w:rsidR="00906046">
        <w:rPr>
          <w:rFonts w:eastAsia="Outfit" w:cs="Outfit"/>
        </w:rPr>
        <w:t>ing</w:t>
      </w:r>
      <w:r w:rsidR="22DADD92" w:rsidRPr="62B8D5A7">
        <w:rPr>
          <w:rFonts w:eastAsia="Outfit" w:cs="Outfit"/>
        </w:rPr>
        <w:t xml:space="preserve"> </w:t>
      </w:r>
      <w:r w:rsidR="7EA2ADFF" w:rsidRPr="0EA394EE">
        <w:rPr>
          <w:rFonts w:eastAsia="Outfit" w:cs="Outfit"/>
        </w:rPr>
        <w:t>accessibility</w:t>
      </w:r>
      <w:r w:rsidR="22DADD92" w:rsidRPr="0EA394EE">
        <w:rPr>
          <w:rFonts w:eastAsia="Outfit" w:cs="Outfit"/>
        </w:rPr>
        <w:t xml:space="preserve"> </w:t>
      </w:r>
      <w:r w:rsidR="22DADD92" w:rsidRPr="62B8D5A7">
        <w:rPr>
          <w:rFonts w:eastAsia="Outfit" w:cs="Outfit"/>
        </w:rPr>
        <w:t xml:space="preserve">in our planning processes and promoting </w:t>
      </w:r>
      <w:r w:rsidR="589393BC" w:rsidRPr="3E818FB7">
        <w:rPr>
          <w:rFonts w:eastAsia="Outfit" w:cs="Outfit"/>
        </w:rPr>
        <w:t>accessibility</w:t>
      </w:r>
      <w:r w:rsidR="22DADD92" w:rsidRPr="62B8D5A7">
        <w:rPr>
          <w:rFonts w:eastAsia="Outfit" w:cs="Outfit"/>
        </w:rPr>
        <w:t xml:space="preserve"> and mobility</w:t>
      </w:r>
      <w:r w:rsidR="22DADD92" w:rsidRPr="0DC43499">
        <w:rPr>
          <w:rFonts w:eastAsia="Outfit" w:cs="Outfit"/>
        </w:rPr>
        <w:t xml:space="preserve"> freedom across </w:t>
      </w:r>
      <w:r w:rsidR="22DADD92" w:rsidRPr="5A8E5738">
        <w:rPr>
          <w:rFonts w:eastAsia="Outfit" w:cs="Outfit"/>
        </w:rPr>
        <w:t>t</w:t>
      </w:r>
      <w:r w:rsidR="5FDECB6F" w:rsidRPr="5A8E5738">
        <w:rPr>
          <w:rFonts w:eastAsia="Outfit" w:cs="Outfit"/>
        </w:rPr>
        <w:t>he TPO region.</w:t>
      </w:r>
      <w:r w:rsidR="5FDECB6F" w:rsidRPr="1889EBB6">
        <w:rPr>
          <w:rFonts w:eastAsia="Outfit" w:cs="Outfit"/>
        </w:rPr>
        <w:t xml:space="preserve"> </w:t>
      </w:r>
      <w:r w:rsidR="5FDECB6F" w:rsidRPr="4A6D44D0">
        <w:rPr>
          <w:rFonts w:eastAsia="Outfit" w:cs="Outfit"/>
        </w:rPr>
        <w:t xml:space="preserve">Based on the conversations and input </w:t>
      </w:r>
      <w:r w:rsidR="00AD3771">
        <w:rPr>
          <w:rFonts w:eastAsia="Outfit" w:cs="Outfit"/>
        </w:rPr>
        <w:t>during</w:t>
      </w:r>
      <w:r w:rsidR="5FDECB6F" w:rsidRPr="19D7B219">
        <w:rPr>
          <w:rFonts w:eastAsia="Outfit" w:cs="Outfit"/>
        </w:rPr>
        <w:t xml:space="preserve"> the</w:t>
      </w:r>
      <w:r w:rsidR="5FDECB6F" w:rsidRPr="7A4478B1">
        <w:rPr>
          <w:rFonts w:eastAsia="Outfit" w:cs="Outfit"/>
        </w:rPr>
        <w:t xml:space="preserve"> </w:t>
      </w:r>
      <w:r w:rsidR="5FDECB6F" w:rsidRPr="2CB29F9C">
        <w:rPr>
          <w:rFonts w:eastAsia="Outfit" w:cs="Outfit"/>
        </w:rPr>
        <w:t xml:space="preserve">ADA focus group </w:t>
      </w:r>
      <w:r w:rsidR="5FDECB6F" w:rsidRPr="4526663E">
        <w:rPr>
          <w:rFonts w:eastAsia="Outfit" w:cs="Outfit"/>
        </w:rPr>
        <w:t xml:space="preserve">Triangle West TPO </w:t>
      </w:r>
      <w:r w:rsidR="56ED8466" w:rsidRPr="10175433">
        <w:rPr>
          <w:rFonts w:eastAsia="Outfit" w:cs="Outfit"/>
        </w:rPr>
        <w:t xml:space="preserve">has developed the following </w:t>
      </w:r>
      <w:r w:rsidR="56ED8466" w:rsidRPr="59CDC44D">
        <w:rPr>
          <w:rFonts w:eastAsia="Outfit" w:cs="Outfit"/>
        </w:rPr>
        <w:t xml:space="preserve">recommendations </w:t>
      </w:r>
      <w:r w:rsidR="56ED8466" w:rsidRPr="6E487D7C">
        <w:rPr>
          <w:rFonts w:eastAsia="Outfit" w:cs="Outfit"/>
        </w:rPr>
        <w:t xml:space="preserve">for </w:t>
      </w:r>
      <w:r w:rsidR="56ED8466" w:rsidRPr="02EE54F5">
        <w:rPr>
          <w:rFonts w:eastAsia="Outfit" w:cs="Outfit"/>
        </w:rPr>
        <w:t xml:space="preserve">increasing accessibility </w:t>
      </w:r>
      <w:r w:rsidR="56ED8466" w:rsidRPr="5753564B">
        <w:rPr>
          <w:rFonts w:eastAsia="Outfit" w:cs="Outfit"/>
        </w:rPr>
        <w:t>in the region</w:t>
      </w:r>
      <w:r w:rsidR="56ED8466" w:rsidRPr="089E1BB2">
        <w:rPr>
          <w:rFonts w:eastAsia="Outfit" w:cs="Outfit"/>
        </w:rPr>
        <w:t>.</w:t>
      </w:r>
    </w:p>
    <w:tbl>
      <w:tblPr>
        <w:tblStyle w:val="TableGrid"/>
        <w:tblW w:w="9355" w:type="dxa"/>
        <w:tblLayout w:type="fixed"/>
        <w:tblLook w:val="06A0" w:firstRow="1" w:lastRow="0" w:firstColumn="1" w:lastColumn="0" w:noHBand="1" w:noVBand="1"/>
      </w:tblPr>
      <w:tblGrid>
        <w:gridCol w:w="2382"/>
        <w:gridCol w:w="2653"/>
        <w:gridCol w:w="2250"/>
        <w:gridCol w:w="2070"/>
      </w:tblGrid>
      <w:tr w:rsidR="488DA311" w14:paraId="79A74B7B" w14:textId="77777777" w:rsidTr="49058CC2">
        <w:trPr>
          <w:trHeight w:val="300"/>
        </w:trPr>
        <w:tc>
          <w:tcPr>
            <w:tcW w:w="2382" w:type="dxa"/>
            <w:vAlign w:val="center"/>
          </w:tcPr>
          <w:p w14:paraId="581E05BA" w14:textId="53B70ECC" w:rsidR="488DA311" w:rsidRDefault="140C9E71" w:rsidP="00906046">
            <w:pPr>
              <w:jc w:val="center"/>
              <w:rPr>
                <w:rFonts w:eastAsia="Outfit" w:cs="Outfit"/>
                <w:b/>
                <w:sz w:val="23"/>
                <w:szCs w:val="23"/>
              </w:rPr>
            </w:pPr>
            <w:r w:rsidRPr="43566D55">
              <w:rPr>
                <w:rFonts w:eastAsia="Outfit" w:cs="Outfit"/>
                <w:b/>
                <w:sz w:val="23"/>
                <w:szCs w:val="23"/>
              </w:rPr>
              <w:t>Recommendation</w:t>
            </w:r>
          </w:p>
        </w:tc>
        <w:tc>
          <w:tcPr>
            <w:tcW w:w="2653" w:type="dxa"/>
            <w:vAlign w:val="center"/>
          </w:tcPr>
          <w:p w14:paraId="53F6BF6B" w14:textId="3AD6CF4F" w:rsidR="5994DBEE" w:rsidRDefault="140C9E71" w:rsidP="00906046">
            <w:pPr>
              <w:jc w:val="center"/>
              <w:rPr>
                <w:rFonts w:eastAsia="Outfit" w:cs="Outfit"/>
                <w:b/>
                <w:sz w:val="23"/>
                <w:szCs w:val="23"/>
              </w:rPr>
            </w:pPr>
            <w:r w:rsidRPr="43566D55">
              <w:rPr>
                <w:rFonts w:eastAsia="Outfit" w:cs="Outfit"/>
                <w:b/>
                <w:sz w:val="23"/>
                <w:szCs w:val="23"/>
              </w:rPr>
              <w:t>Description</w:t>
            </w:r>
          </w:p>
        </w:tc>
        <w:tc>
          <w:tcPr>
            <w:tcW w:w="2250" w:type="dxa"/>
            <w:vAlign w:val="center"/>
          </w:tcPr>
          <w:p w14:paraId="4BFE8A77" w14:textId="67E1EF28" w:rsidR="488DA311" w:rsidRDefault="140C9E71" w:rsidP="00906046">
            <w:pPr>
              <w:jc w:val="center"/>
              <w:rPr>
                <w:rFonts w:eastAsia="Outfit" w:cs="Outfit"/>
                <w:b/>
                <w:sz w:val="23"/>
                <w:szCs w:val="23"/>
              </w:rPr>
            </w:pPr>
            <w:r w:rsidRPr="43566D55">
              <w:rPr>
                <w:rFonts w:eastAsia="Outfit" w:cs="Outfit"/>
                <w:b/>
                <w:sz w:val="23"/>
                <w:szCs w:val="23"/>
              </w:rPr>
              <w:t>Responsible Agenc</w:t>
            </w:r>
            <w:r w:rsidR="00834204" w:rsidRPr="43566D55">
              <w:rPr>
                <w:rFonts w:eastAsia="Outfit" w:cs="Outfit"/>
                <w:b/>
                <w:sz w:val="23"/>
                <w:szCs w:val="23"/>
              </w:rPr>
              <w:t>y</w:t>
            </w:r>
          </w:p>
        </w:tc>
        <w:tc>
          <w:tcPr>
            <w:tcW w:w="2070" w:type="dxa"/>
            <w:vAlign w:val="center"/>
          </w:tcPr>
          <w:p w14:paraId="61933BCE" w14:textId="17EE77B8" w:rsidR="488DA311" w:rsidRDefault="140C9E71" w:rsidP="00906046">
            <w:pPr>
              <w:jc w:val="center"/>
              <w:rPr>
                <w:rFonts w:eastAsia="Outfit" w:cs="Outfit"/>
                <w:b/>
              </w:rPr>
            </w:pPr>
            <w:bookmarkStart w:id="113" w:name="_Int_iWfpXypr"/>
            <w:r w:rsidRPr="4A6B337E">
              <w:rPr>
                <w:rFonts w:eastAsia="Outfit" w:cs="Outfit"/>
                <w:b/>
              </w:rPr>
              <w:t>Time Frame</w:t>
            </w:r>
            <w:bookmarkEnd w:id="113"/>
          </w:p>
        </w:tc>
      </w:tr>
      <w:tr w:rsidR="488DA311" w14:paraId="04B2D3FA" w14:textId="77777777" w:rsidTr="49058CC2">
        <w:trPr>
          <w:trHeight w:val="3255"/>
        </w:trPr>
        <w:tc>
          <w:tcPr>
            <w:tcW w:w="2382" w:type="dxa"/>
          </w:tcPr>
          <w:p w14:paraId="7722EDFB" w14:textId="1CADC9DE" w:rsidR="488DA311" w:rsidRDefault="7C736CAF" w:rsidP="488DA311">
            <w:pPr>
              <w:rPr>
                <w:rFonts w:eastAsia="Outfit" w:cs="Outfit"/>
                <w:sz w:val="23"/>
                <w:szCs w:val="23"/>
              </w:rPr>
            </w:pPr>
            <w:r w:rsidRPr="43566D55">
              <w:rPr>
                <w:rFonts w:eastAsia="Outfit" w:cs="Outfit"/>
                <w:sz w:val="23"/>
                <w:szCs w:val="23"/>
              </w:rPr>
              <w:t xml:space="preserve">Host an </w:t>
            </w:r>
            <w:r w:rsidR="1EF79563" w:rsidRPr="43566D55">
              <w:rPr>
                <w:rFonts w:eastAsia="Outfit" w:cs="Outfit"/>
                <w:sz w:val="23"/>
                <w:szCs w:val="23"/>
              </w:rPr>
              <w:t>Annual</w:t>
            </w:r>
            <w:r w:rsidR="140C9E71" w:rsidRPr="43566D55">
              <w:rPr>
                <w:rFonts w:eastAsia="Outfit" w:cs="Outfit"/>
                <w:sz w:val="23"/>
                <w:szCs w:val="23"/>
              </w:rPr>
              <w:t xml:space="preserve"> Triangle West ADA Summit</w:t>
            </w:r>
            <w:r w:rsidR="0C6F6EC6" w:rsidRPr="43566D55">
              <w:rPr>
                <w:rFonts w:eastAsia="Outfit" w:cs="Outfit"/>
                <w:sz w:val="23"/>
                <w:szCs w:val="23"/>
              </w:rPr>
              <w:t>.</w:t>
            </w:r>
          </w:p>
        </w:tc>
        <w:tc>
          <w:tcPr>
            <w:tcW w:w="2653" w:type="dxa"/>
          </w:tcPr>
          <w:p w14:paraId="0A0DD183" w14:textId="4A74F341" w:rsidR="5994DBEE" w:rsidRDefault="1DC70997" w:rsidP="5994DBEE">
            <w:pPr>
              <w:rPr>
                <w:rFonts w:eastAsia="Outfit" w:cs="Outfit"/>
                <w:sz w:val="23"/>
                <w:szCs w:val="23"/>
              </w:rPr>
            </w:pPr>
            <w:r w:rsidRPr="43566D55">
              <w:rPr>
                <w:rFonts w:eastAsia="Outfit" w:cs="Outfit"/>
                <w:sz w:val="23"/>
                <w:szCs w:val="23"/>
              </w:rPr>
              <w:t xml:space="preserve">Triangle West TPO should host a </w:t>
            </w:r>
            <w:bookmarkStart w:id="114" w:name="_Int_86JRmITj"/>
            <w:r w:rsidRPr="43566D55">
              <w:rPr>
                <w:rFonts w:eastAsia="Outfit" w:cs="Outfit"/>
                <w:sz w:val="23"/>
                <w:szCs w:val="23"/>
              </w:rPr>
              <w:t xml:space="preserve">yearly ADA summit convening ADA </w:t>
            </w:r>
            <w:r w:rsidR="31A7FA2D" w:rsidRPr="43566D55">
              <w:rPr>
                <w:rFonts w:eastAsia="Outfit" w:cs="Outfit"/>
                <w:sz w:val="23"/>
                <w:szCs w:val="23"/>
              </w:rPr>
              <w:t>stakeholder</w:t>
            </w:r>
            <w:r w:rsidR="59ACD18A" w:rsidRPr="43566D55">
              <w:rPr>
                <w:rFonts w:eastAsia="Outfit" w:cs="Outfit"/>
                <w:sz w:val="23"/>
                <w:szCs w:val="23"/>
              </w:rPr>
              <w:t>s</w:t>
            </w:r>
            <w:bookmarkEnd w:id="114"/>
            <w:r w:rsidRPr="43566D55">
              <w:rPr>
                <w:rFonts w:eastAsia="Outfit" w:cs="Outfit"/>
                <w:sz w:val="23"/>
                <w:szCs w:val="23"/>
              </w:rPr>
              <w:t xml:space="preserve"> to discuss progress toward universal accessibility and </w:t>
            </w:r>
            <w:r w:rsidR="0B638CBE" w:rsidRPr="43566D55">
              <w:rPr>
                <w:rFonts w:eastAsia="Outfit" w:cs="Outfit"/>
                <w:sz w:val="23"/>
                <w:szCs w:val="23"/>
              </w:rPr>
              <w:t>areas for future improvement across the area</w:t>
            </w:r>
            <w:r w:rsidR="3785DD04" w:rsidRPr="43566D55">
              <w:rPr>
                <w:rFonts w:eastAsia="Outfit" w:cs="Outfit"/>
                <w:sz w:val="23"/>
                <w:szCs w:val="23"/>
              </w:rPr>
              <w:t>.</w:t>
            </w:r>
          </w:p>
        </w:tc>
        <w:tc>
          <w:tcPr>
            <w:tcW w:w="2250" w:type="dxa"/>
          </w:tcPr>
          <w:p w14:paraId="45A2ACE1" w14:textId="278F23B5" w:rsidR="488DA311" w:rsidRDefault="140C9E71" w:rsidP="488DA311">
            <w:pPr>
              <w:rPr>
                <w:rFonts w:eastAsia="Outfit" w:cs="Outfit"/>
                <w:sz w:val="23"/>
                <w:szCs w:val="23"/>
              </w:rPr>
            </w:pPr>
            <w:r w:rsidRPr="43566D55">
              <w:rPr>
                <w:rFonts w:eastAsia="Outfit" w:cs="Outfit"/>
                <w:sz w:val="23"/>
                <w:szCs w:val="23"/>
              </w:rPr>
              <w:t>Triangle West TPO</w:t>
            </w:r>
          </w:p>
        </w:tc>
        <w:tc>
          <w:tcPr>
            <w:tcW w:w="2070" w:type="dxa"/>
          </w:tcPr>
          <w:p w14:paraId="554500CF" w14:textId="44C42683" w:rsidR="488DA311" w:rsidRDefault="140C9E71" w:rsidP="488DA311">
            <w:pPr>
              <w:rPr>
                <w:rFonts w:eastAsia="Outfit" w:cs="Outfit"/>
              </w:rPr>
            </w:pPr>
            <w:r w:rsidRPr="428AEC0A">
              <w:rPr>
                <w:rFonts w:eastAsia="Outfit" w:cs="Outfit"/>
              </w:rPr>
              <w:t xml:space="preserve">Short </w:t>
            </w:r>
            <w:r w:rsidRPr="7A9D2415">
              <w:rPr>
                <w:rFonts w:eastAsia="Outfit" w:cs="Outfit"/>
              </w:rPr>
              <w:t>Term</w:t>
            </w:r>
          </w:p>
        </w:tc>
      </w:tr>
      <w:tr w:rsidR="488DA311" w14:paraId="0044C3FB" w14:textId="77777777" w:rsidTr="49058CC2">
        <w:trPr>
          <w:trHeight w:val="300"/>
        </w:trPr>
        <w:tc>
          <w:tcPr>
            <w:tcW w:w="2382" w:type="dxa"/>
          </w:tcPr>
          <w:p w14:paraId="34549CD8" w14:textId="431C7122" w:rsidR="488DA311" w:rsidRDefault="6A17CF7A" w:rsidP="488DA311">
            <w:pPr>
              <w:rPr>
                <w:rFonts w:eastAsia="Outfit" w:cs="Outfit"/>
                <w:sz w:val="23"/>
                <w:szCs w:val="23"/>
              </w:rPr>
            </w:pPr>
            <w:r w:rsidRPr="43566D55">
              <w:rPr>
                <w:rFonts w:eastAsia="Outfit" w:cs="Outfit"/>
                <w:sz w:val="23"/>
                <w:szCs w:val="23"/>
              </w:rPr>
              <w:t>I</w:t>
            </w:r>
            <w:r w:rsidR="51BD6E2E" w:rsidRPr="43566D55">
              <w:rPr>
                <w:rFonts w:eastAsia="Outfit" w:cs="Outfit"/>
                <w:sz w:val="23"/>
                <w:szCs w:val="23"/>
              </w:rPr>
              <w:t xml:space="preserve">nvestigate single seat </w:t>
            </w:r>
            <w:r w:rsidR="6A349CDE" w:rsidRPr="43566D55">
              <w:rPr>
                <w:rFonts w:eastAsia="Outfit" w:cs="Outfit"/>
                <w:sz w:val="23"/>
                <w:szCs w:val="23"/>
              </w:rPr>
              <w:t>p</w:t>
            </w:r>
            <w:r w:rsidR="51BD6E2E" w:rsidRPr="43566D55">
              <w:rPr>
                <w:rFonts w:eastAsia="Outfit" w:cs="Outfit"/>
                <w:sz w:val="23"/>
                <w:szCs w:val="23"/>
              </w:rPr>
              <w:t>aratransit region</w:t>
            </w:r>
            <w:r w:rsidR="67A2B8A7" w:rsidRPr="4E9C6D71">
              <w:rPr>
                <w:rFonts w:eastAsia="Outfit" w:cs="Outfit"/>
                <w:sz w:val="23"/>
                <w:szCs w:val="23"/>
              </w:rPr>
              <w:t xml:space="preserve"> </w:t>
            </w:r>
            <w:r w:rsidR="51BD6E2E" w:rsidRPr="43566D55">
              <w:rPr>
                <w:rFonts w:eastAsia="Outfit" w:cs="Outfit"/>
                <w:sz w:val="23"/>
                <w:szCs w:val="23"/>
              </w:rPr>
              <w:t>wide</w:t>
            </w:r>
            <w:r w:rsidR="4BD2EB5B" w:rsidRPr="43566D55">
              <w:rPr>
                <w:rFonts w:eastAsia="Outfit" w:cs="Outfit"/>
                <w:sz w:val="23"/>
                <w:szCs w:val="23"/>
              </w:rPr>
              <w:t>.</w:t>
            </w:r>
          </w:p>
        </w:tc>
        <w:tc>
          <w:tcPr>
            <w:tcW w:w="2653" w:type="dxa"/>
          </w:tcPr>
          <w:p w14:paraId="4E74E768" w14:textId="3596718E" w:rsidR="5994DBEE" w:rsidRDefault="65E0DA83" w:rsidP="5994DBEE">
            <w:pPr>
              <w:rPr>
                <w:rFonts w:eastAsia="Outfit" w:cs="Outfit"/>
                <w:sz w:val="23"/>
                <w:szCs w:val="23"/>
              </w:rPr>
            </w:pPr>
            <w:r w:rsidRPr="43566D55">
              <w:rPr>
                <w:rFonts w:eastAsia="Outfit" w:cs="Outfit"/>
                <w:sz w:val="23"/>
                <w:szCs w:val="23"/>
              </w:rPr>
              <w:t xml:space="preserve">Triangle West TPO </w:t>
            </w:r>
            <w:r w:rsidR="5DEBC219" w:rsidRPr="43566D55">
              <w:rPr>
                <w:rFonts w:eastAsia="Outfit" w:cs="Outfit"/>
                <w:sz w:val="23"/>
                <w:szCs w:val="23"/>
              </w:rPr>
              <w:t xml:space="preserve">should investigate how </w:t>
            </w:r>
            <w:r w:rsidR="7522605C" w:rsidRPr="43566D55">
              <w:rPr>
                <w:rFonts w:eastAsia="Outfit" w:cs="Outfit"/>
                <w:sz w:val="23"/>
                <w:szCs w:val="23"/>
              </w:rPr>
              <w:t xml:space="preserve">to ensure paratransit </w:t>
            </w:r>
            <w:r w:rsidR="477F6FBD" w:rsidRPr="43566D55">
              <w:rPr>
                <w:rFonts w:eastAsia="Outfit" w:cs="Outfit"/>
                <w:sz w:val="23"/>
                <w:szCs w:val="23"/>
              </w:rPr>
              <w:t>users</w:t>
            </w:r>
            <w:r w:rsidR="7522605C" w:rsidRPr="43566D55">
              <w:rPr>
                <w:rFonts w:eastAsia="Outfit" w:cs="Outfit"/>
                <w:sz w:val="23"/>
                <w:szCs w:val="23"/>
              </w:rPr>
              <w:t xml:space="preserve"> are able to get to any location within a TPO p</w:t>
            </w:r>
            <w:r w:rsidR="58E6A553" w:rsidRPr="43566D55">
              <w:rPr>
                <w:rFonts w:eastAsia="Outfit" w:cs="Outfit"/>
                <w:sz w:val="23"/>
                <w:szCs w:val="23"/>
              </w:rPr>
              <w:t xml:space="preserve">aratransit service area without </w:t>
            </w:r>
            <w:r w:rsidR="67D66E91" w:rsidRPr="43566D55">
              <w:rPr>
                <w:rFonts w:eastAsia="Outfit" w:cs="Outfit"/>
                <w:sz w:val="23"/>
                <w:szCs w:val="23"/>
              </w:rPr>
              <w:t>needing to transfer to a different paratransit service upon crossing a county/city border</w:t>
            </w:r>
          </w:p>
        </w:tc>
        <w:tc>
          <w:tcPr>
            <w:tcW w:w="2250" w:type="dxa"/>
          </w:tcPr>
          <w:p w14:paraId="76444F82" w14:textId="4E3138EA" w:rsidR="488DA311" w:rsidRDefault="683AE98E" w:rsidP="488DA311">
            <w:pPr>
              <w:rPr>
                <w:rFonts w:eastAsia="Outfit" w:cs="Outfit"/>
                <w:sz w:val="23"/>
                <w:szCs w:val="23"/>
              </w:rPr>
            </w:pPr>
            <w:r w:rsidRPr="43566D55">
              <w:rPr>
                <w:rFonts w:eastAsia="Outfit" w:cs="Outfit"/>
                <w:sz w:val="23"/>
                <w:szCs w:val="23"/>
              </w:rPr>
              <w:t xml:space="preserve">Triangle West TPO, </w:t>
            </w:r>
            <w:r w:rsidR="32172908" w:rsidRPr="396D1786">
              <w:rPr>
                <w:rFonts w:eastAsia="Outfit" w:cs="Outfit"/>
                <w:sz w:val="23"/>
                <w:szCs w:val="23"/>
              </w:rPr>
              <w:t>GoTriangle</w:t>
            </w:r>
            <w:r w:rsidRPr="43566D55">
              <w:rPr>
                <w:rFonts w:eastAsia="Outfit" w:cs="Outfit"/>
                <w:sz w:val="23"/>
                <w:szCs w:val="23"/>
              </w:rPr>
              <w:t xml:space="preserve">, GoDurham, Chapel-Hill Transit, Orange County Transit </w:t>
            </w:r>
          </w:p>
        </w:tc>
        <w:tc>
          <w:tcPr>
            <w:tcW w:w="2070" w:type="dxa"/>
          </w:tcPr>
          <w:p w14:paraId="288D2CD5" w14:textId="4B733890" w:rsidR="488DA311" w:rsidRDefault="430692D2" w:rsidP="488DA311">
            <w:pPr>
              <w:rPr>
                <w:rFonts w:eastAsia="Outfit" w:cs="Outfit"/>
              </w:rPr>
            </w:pPr>
            <w:r w:rsidRPr="0D86CD10">
              <w:rPr>
                <w:rFonts w:eastAsia="Outfit" w:cs="Outfit"/>
              </w:rPr>
              <w:t xml:space="preserve">Long </w:t>
            </w:r>
            <w:r w:rsidRPr="5BE9D7FE">
              <w:rPr>
                <w:rFonts w:eastAsia="Outfit" w:cs="Outfit"/>
              </w:rPr>
              <w:t xml:space="preserve">Term </w:t>
            </w:r>
          </w:p>
        </w:tc>
      </w:tr>
      <w:tr w:rsidR="2EF38EC1" w14:paraId="77E0E821" w14:textId="77777777" w:rsidTr="49058CC2">
        <w:trPr>
          <w:trHeight w:val="300"/>
        </w:trPr>
        <w:tc>
          <w:tcPr>
            <w:tcW w:w="2382" w:type="dxa"/>
          </w:tcPr>
          <w:p w14:paraId="06CB9872" w14:textId="508AE41A" w:rsidR="2EF38EC1" w:rsidRDefault="430692D2" w:rsidP="00796238">
            <w:pPr>
              <w:rPr>
                <w:rFonts w:eastAsia="Outfit" w:cs="Outfit"/>
                <w:sz w:val="23"/>
                <w:szCs w:val="23"/>
              </w:rPr>
            </w:pPr>
            <w:r w:rsidRPr="43566D55">
              <w:rPr>
                <w:rFonts w:eastAsia="Outfit" w:cs="Outfit"/>
                <w:sz w:val="23"/>
                <w:szCs w:val="23"/>
              </w:rPr>
              <w:t xml:space="preserve">Ensure future </w:t>
            </w:r>
            <w:r w:rsidR="77CA9C87" w:rsidRPr="43566D55">
              <w:rPr>
                <w:rFonts w:eastAsia="Outfit" w:cs="Outfit"/>
                <w:sz w:val="23"/>
                <w:szCs w:val="23"/>
              </w:rPr>
              <w:t>engagement</w:t>
            </w:r>
            <w:r w:rsidRPr="43566D55">
              <w:rPr>
                <w:rFonts w:eastAsia="Outfit" w:cs="Outfit"/>
                <w:sz w:val="23"/>
                <w:szCs w:val="23"/>
              </w:rPr>
              <w:t xml:space="preserve"> events are held at accessible locations</w:t>
            </w:r>
            <w:r w:rsidR="5CEA99AD" w:rsidRPr="43566D55">
              <w:rPr>
                <w:rFonts w:eastAsia="Outfit" w:cs="Outfit"/>
                <w:sz w:val="23"/>
                <w:szCs w:val="23"/>
              </w:rPr>
              <w:t>.</w:t>
            </w:r>
            <w:r w:rsidRPr="43566D55">
              <w:rPr>
                <w:rFonts w:eastAsia="Outfit" w:cs="Outfit"/>
                <w:sz w:val="23"/>
                <w:szCs w:val="23"/>
              </w:rPr>
              <w:t xml:space="preserve"> </w:t>
            </w:r>
          </w:p>
        </w:tc>
        <w:tc>
          <w:tcPr>
            <w:tcW w:w="2653" w:type="dxa"/>
          </w:tcPr>
          <w:p w14:paraId="2521C526" w14:textId="262B9BFF" w:rsidR="2EF38EC1" w:rsidRDefault="430692D2" w:rsidP="2EF38EC1">
            <w:pPr>
              <w:rPr>
                <w:rFonts w:eastAsia="Outfit" w:cs="Outfit"/>
                <w:sz w:val="23"/>
                <w:szCs w:val="23"/>
              </w:rPr>
            </w:pPr>
            <w:bookmarkStart w:id="115" w:name="_Int_Bg55OpOz"/>
            <w:r w:rsidRPr="43566D55">
              <w:rPr>
                <w:rFonts w:eastAsia="Outfit" w:cs="Outfit"/>
                <w:sz w:val="23"/>
                <w:szCs w:val="23"/>
              </w:rPr>
              <w:t xml:space="preserve">TPO staff will develop a short list of venues that are accessible and have paratransit access to share with partners and use that as first line locations for public </w:t>
            </w:r>
            <w:r w:rsidR="351A04FE" w:rsidRPr="43566D55">
              <w:rPr>
                <w:rFonts w:eastAsia="Outfit" w:cs="Outfit"/>
                <w:sz w:val="23"/>
                <w:szCs w:val="23"/>
              </w:rPr>
              <w:t>engagement</w:t>
            </w:r>
            <w:r w:rsidR="29F50675" w:rsidRPr="43566D55">
              <w:rPr>
                <w:rFonts w:eastAsia="Outfit" w:cs="Outfit"/>
                <w:sz w:val="23"/>
                <w:szCs w:val="23"/>
              </w:rPr>
              <w:t>.</w:t>
            </w:r>
            <w:bookmarkEnd w:id="115"/>
          </w:p>
        </w:tc>
        <w:tc>
          <w:tcPr>
            <w:tcW w:w="2250" w:type="dxa"/>
          </w:tcPr>
          <w:p w14:paraId="34A2A8C8" w14:textId="306AA6B8" w:rsidR="2EF38EC1" w:rsidRDefault="430692D2" w:rsidP="2EF38EC1">
            <w:pPr>
              <w:rPr>
                <w:rFonts w:eastAsia="Outfit" w:cs="Outfit"/>
                <w:sz w:val="23"/>
                <w:szCs w:val="23"/>
              </w:rPr>
            </w:pPr>
            <w:r w:rsidRPr="43566D55">
              <w:rPr>
                <w:rFonts w:eastAsia="Outfit" w:cs="Outfit"/>
                <w:sz w:val="23"/>
                <w:szCs w:val="23"/>
              </w:rPr>
              <w:t>Triangle West TPO</w:t>
            </w:r>
          </w:p>
        </w:tc>
        <w:tc>
          <w:tcPr>
            <w:tcW w:w="2070" w:type="dxa"/>
          </w:tcPr>
          <w:p w14:paraId="4B36812B" w14:textId="765A40DF" w:rsidR="2EF38EC1" w:rsidRDefault="430692D2" w:rsidP="2EF38EC1">
            <w:pPr>
              <w:rPr>
                <w:rFonts w:eastAsia="Outfit" w:cs="Outfit"/>
              </w:rPr>
            </w:pPr>
            <w:r w:rsidRPr="4710E976">
              <w:rPr>
                <w:rFonts w:eastAsia="Outfit" w:cs="Outfit"/>
              </w:rPr>
              <w:t>Short Term</w:t>
            </w:r>
          </w:p>
        </w:tc>
      </w:tr>
      <w:tr w:rsidR="44EB37E1" w14:paraId="2EC64420" w14:textId="77777777" w:rsidTr="49058CC2">
        <w:trPr>
          <w:trHeight w:val="300"/>
        </w:trPr>
        <w:tc>
          <w:tcPr>
            <w:tcW w:w="2382" w:type="dxa"/>
          </w:tcPr>
          <w:p w14:paraId="28168AB5" w14:textId="1FC13C2F" w:rsidR="44EB37E1" w:rsidRDefault="76D012D2" w:rsidP="00796238">
            <w:pPr>
              <w:rPr>
                <w:rFonts w:eastAsia="Outfit" w:cs="Outfit"/>
                <w:sz w:val="23"/>
                <w:szCs w:val="23"/>
              </w:rPr>
            </w:pPr>
            <w:r w:rsidRPr="43566D55">
              <w:rPr>
                <w:rFonts w:eastAsia="Outfit" w:cs="Outfit"/>
                <w:sz w:val="23"/>
                <w:szCs w:val="23"/>
              </w:rPr>
              <w:t xml:space="preserve">Revamp </w:t>
            </w:r>
            <w:r w:rsidR="774BF493" w:rsidRPr="43566D55">
              <w:rPr>
                <w:rFonts w:eastAsia="Outfit" w:cs="Outfit"/>
                <w:sz w:val="23"/>
                <w:szCs w:val="23"/>
              </w:rPr>
              <w:t>p</w:t>
            </w:r>
            <w:r w:rsidR="15856BDA" w:rsidRPr="43566D55">
              <w:rPr>
                <w:rFonts w:eastAsia="Outfit" w:cs="Outfit"/>
                <w:sz w:val="23"/>
                <w:szCs w:val="23"/>
              </w:rPr>
              <w:t>aratransit</w:t>
            </w:r>
            <w:r w:rsidRPr="43566D55">
              <w:rPr>
                <w:rFonts w:eastAsia="Outfit" w:cs="Outfit"/>
                <w:sz w:val="23"/>
                <w:szCs w:val="23"/>
              </w:rPr>
              <w:t xml:space="preserve"> information distribution </w:t>
            </w:r>
          </w:p>
        </w:tc>
        <w:tc>
          <w:tcPr>
            <w:tcW w:w="2653" w:type="dxa"/>
          </w:tcPr>
          <w:p w14:paraId="4B01D54B" w14:textId="691CAB03" w:rsidR="44EB37E1" w:rsidRDefault="76D012D2" w:rsidP="44EB37E1">
            <w:pPr>
              <w:rPr>
                <w:rFonts w:eastAsia="Outfit" w:cs="Outfit"/>
                <w:sz w:val="23"/>
                <w:szCs w:val="23"/>
              </w:rPr>
            </w:pPr>
            <w:r w:rsidRPr="43566D55">
              <w:rPr>
                <w:rFonts w:eastAsia="Outfit" w:cs="Outfit"/>
                <w:sz w:val="23"/>
                <w:szCs w:val="23"/>
              </w:rPr>
              <w:t>Work with Paratransit providers to ensure that information on hours of service, service boundaries, and cost are easily accessible</w:t>
            </w:r>
            <w:r w:rsidR="0D37847F" w:rsidRPr="43566D55">
              <w:rPr>
                <w:rFonts w:eastAsia="Outfit" w:cs="Outfit"/>
                <w:sz w:val="23"/>
                <w:szCs w:val="23"/>
              </w:rPr>
              <w:t xml:space="preserve">. </w:t>
            </w:r>
          </w:p>
        </w:tc>
        <w:tc>
          <w:tcPr>
            <w:tcW w:w="2250" w:type="dxa"/>
          </w:tcPr>
          <w:p w14:paraId="317A5FF1" w14:textId="32034400" w:rsidR="0D37847F" w:rsidRDefault="0D37847F" w:rsidP="0AD00EF4">
            <w:pPr>
              <w:rPr>
                <w:rFonts w:eastAsia="Outfit" w:cs="Outfit"/>
                <w:sz w:val="23"/>
                <w:szCs w:val="23"/>
              </w:rPr>
            </w:pPr>
            <w:r w:rsidRPr="43566D55">
              <w:rPr>
                <w:rFonts w:eastAsia="Outfit" w:cs="Outfit"/>
                <w:sz w:val="23"/>
                <w:szCs w:val="23"/>
              </w:rPr>
              <w:t>Triangle West TPO, GoTriangle, GoDurham, Chapel-Hill Transit, Orange County Transit</w:t>
            </w:r>
          </w:p>
          <w:p w14:paraId="4A8889F7" w14:textId="04C0B402" w:rsidR="44EB37E1" w:rsidRDefault="44EB37E1" w:rsidP="44EB37E1">
            <w:pPr>
              <w:rPr>
                <w:rFonts w:eastAsia="Outfit" w:cs="Outfit"/>
                <w:sz w:val="23"/>
                <w:szCs w:val="23"/>
              </w:rPr>
            </w:pPr>
          </w:p>
        </w:tc>
        <w:tc>
          <w:tcPr>
            <w:tcW w:w="2070" w:type="dxa"/>
          </w:tcPr>
          <w:p w14:paraId="4707D212" w14:textId="1A84F81D" w:rsidR="44EB37E1" w:rsidRDefault="0D37847F" w:rsidP="44EB37E1">
            <w:pPr>
              <w:rPr>
                <w:rFonts w:eastAsia="Outfit" w:cs="Outfit"/>
              </w:rPr>
            </w:pPr>
            <w:r w:rsidRPr="2D034FB0">
              <w:rPr>
                <w:rFonts w:eastAsia="Outfit" w:cs="Outfit"/>
              </w:rPr>
              <w:t>Short Term</w:t>
            </w:r>
          </w:p>
        </w:tc>
      </w:tr>
      <w:tr w:rsidR="69C1FA2C" w14:paraId="3FCEEE03" w14:textId="77777777" w:rsidTr="49058CC2">
        <w:trPr>
          <w:trHeight w:val="2025"/>
        </w:trPr>
        <w:tc>
          <w:tcPr>
            <w:tcW w:w="2382" w:type="dxa"/>
          </w:tcPr>
          <w:p w14:paraId="48256637" w14:textId="00122582" w:rsidR="69C1FA2C" w:rsidRDefault="0D37847F" w:rsidP="00796238">
            <w:pPr>
              <w:rPr>
                <w:rFonts w:eastAsia="Outfit" w:cs="Outfit"/>
                <w:sz w:val="23"/>
                <w:szCs w:val="23"/>
              </w:rPr>
            </w:pPr>
            <w:r w:rsidRPr="43566D55">
              <w:rPr>
                <w:rFonts w:eastAsia="Outfit" w:cs="Outfit"/>
                <w:sz w:val="23"/>
                <w:szCs w:val="23"/>
              </w:rPr>
              <w:t xml:space="preserve">Improve </w:t>
            </w:r>
            <w:r w:rsidR="7576DEBF" w:rsidRPr="43566D55">
              <w:rPr>
                <w:rFonts w:eastAsia="Outfit" w:cs="Outfit"/>
                <w:sz w:val="23"/>
                <w:szCs w:val="23"/>
              </w:rPr>
              <w:t>p</w:t>
            </w:r>
            <w:r w:rsidR="14DF7B24" w:rsidRPr="43566D55">
              <w:rPr>
                <w:rFonts w:eastAsia="Outfit" w:cs="Outfit"/>
                <w:sz w:val="23"/>
                <w:szCs w:val="23"/>
              </w:rPr>
              <w:t>aratransit</w:t>
            </w:r>
            <w:r w:rsidRPr="43566D55">
              <w:rPr>
                <w:rFonts w:eastAsia="Outfit" w:cs="Outfit"/>
                <w:sz w:val="23"/>
                <w:szCs w:val="23"/>
              </w:rPr>
              <w:t xml:space="preserve"> </w:t>
            </w:r>
            <w:r w:rsidR="26F6839A" w:rsidRPr="43566D55">
              <w:rPr>
                <w:rFonts w:eastAsia="Outfit" w:cs="Outfit"/>
                <w:sz w:val="23"/>
                <w:szCs w:val="23"/>
              </w:rPr>
              <w:t>s</w:t>
            </w:r>
            <w:r w:rsidR="14DF7B24" w:rsidRPr="43566D55">
              <w:rPr>
                <w:rFonts w:eastAsia="Outfit" w:cs="Outfit"/>
                <w:sz w:val="23"/>
                <w:szCs w:val="23"/>
              </w:rPr>
              <w:t>cheduling</w:t>
            </w:r>
            <w:r w:rsidRPr="43566D55">
              <w:rPr>
                <w:rFonts w:eastAsia="Outfit" w:cs="Outfit"/>
                <w:sz w:val="23"/>
                <w:szCs w:val="23"/>
              </w:rPr>
              <w:t xml:space="preserve"> and </w:t>
            </w:r>
            <w:r w:rsidR="6542D70E" w:rsidRPr="43566D55">
              <w:rPr>
                <w:rFonts w:eastAsia="Outfit" w:cs="Outfit"/>
                <w:sz w:val="23"/>
                <w:szCs w:val="23"/>
              </w:rPr>
              <w:t>h</w:t>
            </w:r>
            <w:r w:rsidR="14DF7B24" w:rsidRPr="43566D55">
              <w:rPr>
                <w:rFonts w:eastAsia="Outfit" w:cs="Outfit"/>
                <w:sz w:val="23"/>
                <w:szCs w:val="23"/>
              </w:rPr>
              <w:t>ours</w:t>
            </w:r>
            <w:r w:rsidRPr="43566D55">
              <w:rPr>
                <w:rFonts w:eastAsia="Outfit" w:cs="Outfit"/>
                <w:sz w:val="23"/>
                <w:szCs w:val="23"/>
              </w:rPr>
              <w:t xml:space="preserve"> of </w:t>
            </w:r>
            <w:r w:rsidR="3F3D3A5B" w:rsidRPr="43566D55">
              <w:rPr>
                <w:rFonts w:eastAsia="Outfit" w:cs="Outfit"/>
                <w:sz w:val="23"/>
                <w:szCs w:val="23"/>
              </w:rPr>
              <w:t>o</w:t>
            </w:r>
            <w:r w:rsidR="14DF7B24" w:rsidRPr="43566D55">
              <w:rPr>
                <w:rFonts w:eastAsia="Outfit" w:cs="Outfit"/>
                <w:sz w:val="23"/>
                <w:szCs w:val="23"/>
              </w:rPr>
              <w:t>peration</w:t>
            </w:r>
            <w:r w:rsidR="6EA31FC8" w:rsidRPr="43566D55">
              <w:rPr>
                <w:rFonts w:eastAsia="Outfit" w:cs="Outfit"/>
                <w:sz w:val="23"/>
                <w:szCs w:val="23"/>
              </w:rPr>
              <w:t>.</w:t>
            </w:r>
            <w:r w:rsidRPr="43566D55">
              <w:rPr>
                <w:rFonts w:eastAsia="Outfit" w:cs="Outfit"/>
                <w:sz w:val="23"/>
                <w:szCs w:val="23"/>
              </w:rPr>
              <w:t xml:space="preserve"> </w:t>
            </w:r>
          </w:p>
        </w:tc>
        <w:tc>
          <w:tcPr>
            <w:tcW w:w="2653" w:type="dxa"/>
          </w:tcPr>
          <w:p w14:paraId="6773452B" w14:textId="7B36E42A" w:rsidR="69C1FA2C" w:rsidRDefault="26AD3395" w:rsidP="69C1FA2C">
            <w:pPr>
              <w:rPr>
                <w:rFonts w:eastAsia="Outfit" w:cs="Outfit"/>
                <w:sz w:val="23"/>
                <w:szCs w:val="23"/>
              </w:rPr>
            </w:pPr>
            <w:r w:rsidRPr="43566D55">
              <w:rPr>
                <w:rFonts w:eastAsia="Outfit" w:cs="Outfit"/>
                <w:sz w:val="23"/>
                <w:szCs w:val="23"/>
              </w:rPr>
              <w:t xml:space="preserve">Work with </w:t>
            </w:r>
            <w:r w:rsidR="67885E51" w:rsidRPr="43566D55">
              <w:rPr>
                <w:rFonts w:eastAsia="Outfit" w:cs="Outfit"/>
                <w:sz w:val="23"/>
                <w:szCs w:val="23"/>
              </w:rPr>
              <w:t>Paratransit providers to extend call scheduling hours for paratransit service and work to extend nighttime paratransit service hours</w:t>
            </w:r>
            <w:r w:rsidR="1A746FDA" w:rsidRPr="43566D55">
              <w:rPr>
                <w:rFonts w:eastAsia="Outfit" w:cs="Outfit"/>
                <w:sz w:val="23"/>
                <w:szCs w:val="23"/>
              </w:rPr>
              <w:t>.</w:t>
            </w:r>
          </w:p>
        </w:tc>
        <w:tc>
          <w:tcPr>
            <w:tcW w:w="2250" w:type="dxa"/>
          </w:tcPr>
          <w:p w14:paraId="61DDEA2D" w14:textId="32034400" w:rsidR="69C1FA2C" w:rsidRDefault="40FDCED8" w:rsidP="6AD298D7">
            <w:pPr>
              <w:rPr>
                <w:rFonts w:eastAsia="Outfit" w:cs="Outfit"/>
                <w:sz w:val="23"/>
                <w:szCs w:val="23"/>
              </w:rPr>
            </w:pPr>
            <w:r w:rsidRPr="43566D55">
              <w:rPr>
                <w:rFonts w:eastAsia="Outfit" w:cs="Outfit"/>
                <w:sz w:val="23"/>
                <w:szCs w:val="23"/>
              </w:rPr>
              <w:t>Triangle West TPO, GoTriangle, GoDurham, Chapel-Hill Transit, Orange County Transit</w:t>
            </w:r>
          </w:p>
          <w:p w14:paraId="77A5390A" w14:textId="04C0B402" w:rsidR="69C1FA2C" w:rsidRDefault="69C1FA2C" w:rsidP="6AD298D7">
            <w:pPr>
              <w:rPr>
                <w:rFonts w:eastAsia="Outfit" w:cs="Outfit"/>
                <w:sz w:val="23"/>
                <w:szCs w:val="23"/>
              </w:rPr>
            </w:pPr>
          </w:p>
          <w:p w14:paraId="7AA6223E" w14:textId="1562F4C0" w:rsidR="69C1FA2C" w:rsidRDefault="69C1FA2C" w:rsidP="69C1FA2C">
            <w:pPr>
              <w:rPr>
                <w:rFonts w:eastAsia="Outfit" w:cs="Outfit"/>
                <w:sz w:val="23"/>
                <w:szCs w:val="23"/>
              </w:rPr>
            </w:pPr>
          </w:p>
        </w:tc>
        <w:tc>
          <w:tcPr>
            <w:tcW w:w="2070" w:type="dxa"/>
          </w:tcPr>
          <w:p w14:paraId="2FC2EB28" w14:textId="3A586432" w:rsidR="69C1FA2C" w:rsidRDefault="40FDCED8" w:rsidP="69C1FA2C">
            <w:pPr>
              <w:rPr>
                <w:rFonts w:eastAsia="Outfit" w:cs="Outfit"/>
              </w:rPr>
            </w:pPr>
            <w:r w:rsidRPr="6AD298D7">
              <w:rPr>
                <w:rFonts w:eastAsia="Outfit" w:cs="Outfit"/>
              </w:rPr>
              <w:t xml:space="preserve">Medium-Long </w:t>
            </w:r>
            <w:r w:rsidRPr="7A04CD42">
              <w:rPr>
                <w:rFonts w:eastAsia="Outfit" w:cs="Outfit"/>
              </w:rPr>
              <w:t xml:space="preserve">term </w:t>
            </w:r>
          </w:p>
        </w:tc>
      </w:tr>
      <w:tr w:rsidR="342160C8" w14:paraId="3E2DE902" w14:textId="77777777" w:rsidTr="49058CC2">
        <w:trPr>
          <w:trHeight w:val="300"/>
        </w:trPr>
        <w:tc>
          <w:tcPr>
            <w:tcW w:w="2382" w:type="dxa"/>
          </w:tcPr>
          <w:p w14:paraId="0EF4AE07" w14:textId="38D9E589" w:rsidR="342160C8" w:rsidRDefault="5D86DBBC" w:rsidP="00796238">
            <w:pPr>
              <w:rPr>
                <w:rFonts w:eastAsia="Outfit" w:cs="Outfit"/>
                <w:sz w:val="23"/>
                <w:szCs w:val="23"/>
              </w:rPr>
            </w:pPr>
            <w:commentRangeStart w:id="116"/>
            <w:r w:rsidRPr="49058CC2">
              <w:rPr>
                <w:rFonts w:eastAsia="Outfit" w:cs="Outfit"/>
                <w:sz w:val="23"/>
                <w:szCs w:val="23"/>
              </w:rPr>
              <w:t>M</w:t>
            </w:r>
            <w:r w:rsidR="1F3E36E1" w:rsidRPr="49058CC2">
              <w:rPr>
                <w:rFonts w:eastAsia="Outfit" w:cs="Outfit"/>
                <w:sz w:val="23"/>
                <w:szCs w:val="23"/>
              </w:rPr>
              <w:t xml:space="preserve">aintain </w:t>
            </w:r>
            <w:r w:rsidR="754ED4A4" w:rsidRPr="49058CC2">
              <w:rPr>
                <w:rFonts w:eastAsia="Outfit" w:cs="Outfit"/>
                <w:sz w:val="23"/>
                <w:szCs w:val="23"/>
              </w:rPr>
              <w:t xml:space="preserve">and prioritize improvements to </w:t>
            </w:r>
            <w:commentRangeEnd w:id="116"/>
            <w:r w:rsidR="50CDC0E7">
              <w:rPr>
                <w:rStyle w:val="CommentReference"/>
              </w:rPr>
              <w:commentReference w:id="116"/>
            </w:r>
            <w:r w:rsidR="3C1C229D" w:rsidRPr="49058CC2">
              <w:rPr>
                <w:rFonts w:eastAsia="Outfit" w:cs="Outfit"/>
                <w:sz w:val="23"/>
                <w:szCs w:val="23"/>
              </w:rPr>
              <w:t>si</w:t>
            </w:r>
            <w:r w:rsidR="1F3E36E1" w:rsidRPr="49058CC2">
              <w:rPr>
                <w:rFonts w:eastAsia="Outfit" w:cs="Outfit"/>
                <w:sz w:val="23"/>
                <w:szCs w:val="23"/>
              </w:rPr>
              <w:t>dewalks</w:t>
            </w:r>
            <w:r w:rsidR="1FFA0D43" w:rsidRPr="49058CC2">
              <w:rPr>
                <w:rFonts w:eastAsia="Outfit" w:cs="Outfit"/>
                <w:sz w:val="23"/>
                <w:szCs w:val="23"/>
              </w:rPr>
              <w:t xml:space="preserve"> and </w:t>
            </w:r>
            <w:r w:rsidR="214D340A" w:rsidRPr="49058CC2">
              <w:rPr>
                <w:rFonts w:eastAsia="Outfit" w:cs="Outfit"/>
                <w:sz w:val="23"/>
                <w:szCs w:val="23"/>
              </w:rPr>
              <w:t>pe</w:t>
            </w:r>
            <w:r w:rsidR="1F3E36E1" w:rsidRPr="49058CC2">
              <w:rPr>
                <w:rFonts w:eastAsia="Outfit" w:cs="Outfit"/>
                <w:sz w:val="23"/>
                <w:szCs w:val="23"/>
              </w:rPr>
              <w:t xml:space="preserve">destrian </w:t>
            </w:r>
            <w:r w:rsidR="039B40A4" w:rsidRPr="49058CC2">
              <w:rPr>
                <w:rFonts w:eastAsia="Outfit" w:cs="Outfit"/>
                <w:sz w:val="23"/>
                <w:szCs w:val="23"/>
              </w:rPr>
              <w:t>r</w:t>
            </w:r>
            <w:r w:rsidR="1F3E36E1" w:rsidRPr="49058CC2">
              <w:rPr>
                <w:rFonts w:eastAsia="Outfit" w:cs="Outfit"/>
                <w:sz w:val="23"/>
                <w:szCs w:val="23"/>
              </w:rPr>
              <w:t>ight</w:t>
            </w:r>
            <w:r w:rsidR="1FFA0D43" w:rsidRPr="49058CC2">
              <w:rPr>
                <w:rFonts w:eastAsia="Outfit" w:cs="Outfit"/>
                <w:sz w:val="23"/>
                <w:szCs w:val="23"/>
              </w:rPr>
              <w:t xml:space="preserve"> of </w:t>
            </w:r>
            <w:r w:rsidR="69582C89" w:rsidRPr="49058CC2">
              <w:rPr>
                <w:rFonts w:eastAsia="Outfit" w:cs="Outfit"/>
                <w:sz w:val="23"/>
                <w:szCs w:val="23"/>
              </w:rPr>
              <w:t>w</w:t>
            </w:r>
            <w:r w:rsidR="1F3E36E1" w:rsidRPr="49058CC2">
              <w:rPr>
                <w:rFonts w:eastAsia="Outfit" w:cs="Outfit"/>
                <w:sz w:val="23"/>
                <w:szCs w:val="23"/>
              </w:rPr>
              <w:t>ay</w:t>
            </w:r>
            <w:r w:rsidR="3AB50D7C" w:rsidRPr="49058CC2">
              <w:rPr>
                <w:rFonts w:eastAsia="Outfit" w:cs="Outfit"/>
                <w:sz w:val="23"/>
                <w:szCs w:val="23"/>
              </w:rPr>
              <w:t>.</w:t>
            </w:r>
            <w:r w:rsidR="1FFA0D43" w:rsidRPr="49058CC2">
              <w:rPr>
                <w:rFonts w:eastAsia="Outfit" w:cs="Outfit"/>
                <w:sz w:val="23"/>
                <w:szCs w:val="23"/>
              </w:rPr>
              <w:t xml:space="preserve"> </w:t>
            </w:r>
          </w:p>
        </w:tc>
        <w:tc>
          <w:tcPr>
            <w:tcW w:w="2653" w:type="dxa"/>
          </w:tcPr>
          <w:p w14:paraId="6812C579" w14:textId="00418048" w:rsidR="342160C8" w:rsidRDefault="30D266D8" w:rsidP="342160C8">
            <w:pPr>
              <w:rPr>
                <w:rFonts w:eastAsia="Outfit" w:cs="Outfit"/>
                <w:sz w:val="23"/>
                <w:szCs w:val="23"/>
              </w:rPr>
            </w:pPr>
            <w:r w:rsidRPr="43566D55">
              <w:rPr>
                <w:rFonts w:eastAsia="Outfit" w:cs="Outfit"/>
                <w:sz w:val="23"/>
                <w:szCs w:val="23"/>
              </w:rPr>
              <w:t xml:space="preserve">TPO partners </w:t>
            </w:r>
            <w:commentRangeStart w:id="117"/>
            <w:r w:rsidRPr="43566D55">
              <w:rPr>
                <w:rFonts w:eastAsia="Outfit" w:cs="Outfit"/>
                <w:sz w:val="23"/>
                <w:szCs w:val="23"/>
              </w:rPr>
              <w:t>should</w:t>
            </w:r>
            <w:commentRangeEnd w:id="117"/>
            <w:r>
              <w:rPr>
                <w:rStyle w:val="CommentReference"/>
              </w:rPr>
              <w:commentReference w:id="117"/>
            </w:r>
            <w:r w:rsidRPr="43566D55">
              <w:rPr>
                <w:rFonts w:eastAsia="Outfit" w:cs="Outfit"/>
                <w:sz w:val="23"/>
                <w:szCs w:val="23"/>
              </w:rPr>
              <w:t xml:space="preserve"> ensure all sidewalks and pedestrian</w:t>
            </w:r>
            <w:r w:rsidR="1115AE88" w:rsidRPr="43566D55">
              <w:rPr>
                <w:rFonts w:eastAsia="Outfit" w:cs="Outfit"/>
                <w:sz w:val="23"/>
                <w:szCs w:val="23"/>
              </w:rPr>
              <w:t xml:space="preserve"> right of </w:t>
            </w:r>
            <w:r w:rsidR="72928B3A" w:rsidRPr="4E9C6D71">
              <w:rPr>
                <w:rFonts w:eastAsia="Outfit" w:cs="Outfit"/>
                <w:sz w:val="23"/>
                <w:szCs w:val="23"/>
              </w:rPr>
              <w:t>way</w:t>
            </w:r>
            <w:r w:rsidR="1115AE88" w:rsidRPr="43566D55">
              <w:rPr>
                <w:rFonts w:eastAsia="Outfit" w:cs="Outfit"/>
                <w:sz w:val="23"/>
                <w:szCs w:val="23"/>
              </w:rPr>
              <w:t xml:space="preserve"> in the region are maintained and accessible for users</w:t>
            </w:r>
            <w:r w:rsidR="1809BB7E" w:rsidRPr="43566D55">
              <w:rPr>
                <w:rFonts w:eastAsia="Outfit" w:cs="Outfit"/>
                <w:sz w:val="23"/>
                <w:szCs w:val="23"/>
              </w:rPr>
              <w:t>.</w:t>
            </w:r>
          </w:p>
        </w:tc>
        <w:tc>
          <w:tcPr>
            <w:tcW w:w="2250" w:type="dxa"/>
          </w:tcPr>
          <w:p w14:paraId="6C90DDBE" w14:textId="65A0282E" w:rsidR="342160C8" w:rsidRDefault="419F2A36" w:rsidP="342160C8">
            <w:pPr>
              <w:rPr>
                <w:rFonts w:eastAsia="Outfit" w:cs="Outfit"/>
                <w:sz w:val="23"/>
                <w:szCs w:val="23"/>
              </w:rPr>
            </w:pPr>
            <w:r w:rsidRPr="43566D55">
              <w:rPr>
                <w:rFonts w:eastAsia="Outfit" w:cs="Outfit"/>
                <w:sz w:val="23"/>
                <w:szCs w:val="23"/>
              </w:rPr>
              <w:t>City of Durham, Town of Chapel-Hill, Town of Carrboro, Town of Hillsborough, Orange County, Chatham County</w:t>
            </w:r>
            <w:r w:rsidR="4BB28A1D" w:rsidRPr="39342A67">
              <w:rPr>
                <w:rFonts w:eastAsia="Outfit" w:cs="Outfit"/>
                <w:sz w:val="23"/>
                <w:szCs w:val="23"/>
              </w:rPr>
              <w:t>,</w:t>
            </w:r>
            <w:r w:rsidR="2E0A9F93" w:rsidRPr="43566D55">
              <w:rPr>
                <w:rFonts w:eastAsia="Outfit" w:cs="Outfit"/>
                <w:sz w:val="23"/>
                <w:szCs w:val="23"/>
              </w:rPr>
              <w:t xml:space="preserve"> Durham County</w:t>
            </w:r>
          </w:p>
        </w:tc>
        <w:tc>
          <w:tcPr>
            <w:tcW w:w="2070" w:type="dxa"/>
          </w:tcPr>
          <w:p w14:paraId="2A377DF5" w14:textId="5183C610" w:rsidR="342160C8" w:rsidRDefault="037639F7" w:rsidP="342160C8">
            <w:pPr>
              <w:rPr>
                <w:rFonts w:eastAsia="Outfit" w:cs="Outfit"/>
              </w:rPr>
            </w:pPr>
            <w:r w:rsidRPr="6E3DE783">
              <w:rPr>
                <w:rFonts w:eastAsia="Outfit" w:cs="Outfit"/>
              </w:rPr>
              <w:t>Long term</w:t>
            </w:r>
          </w:p>
        </w:tc>
      </w:tr>
      <w:tr w:rsidR="49D3E253" w14:paraId="79BC4BEA" w14:textId="77777777" w:rsidTr="49058CC2">
        <w:trPr>
          <w:trHeight w:val="300"/>
        </w:trPr>
        <w:tc>
          <w:tcPr>
            <w:tcW w:w="2382" w:type="dxa"/>
          </w:tcPr>
          <w:p w14:paraId="4754368F" w14:textId="04F65DF7" w:rsidR="0D37847F" w:rsidRDefault="0D37847F" w:rsidP="00796238">
            <w:pPr>
              <w:rPr>
                <w:rFonts w:eastAsia="Outfit" w:cs="Outfit"/>
                <w:sz w:val="23"/>
                <w:szCs w:val="23"/>
              </w:rPr>
            </w:pPr>
            <w:r w:rsidRPr="43566D55">
              <w:rPr>
                <w:rFonts w:eastAsia="Outfit" w:cs="Outfit"/>
                <w:sz w:val="23"/>
                <w:szCs w:val="23"/>
              </w:rPr>
              <w:t xml:space="preserve">Fully implement </w:t>
            </w:r>
            <w:r w:rsidR="31561D0A" w:rsidRPr="43566D55">
              <w:rPr>
                <w:rFonts w:eastAsia="Outfit" w:cs="Outfit"/>
                <w:sz w:val="23"/>
                <w:szCs w:val="23"/>
              </w:rPr>
              <w:t xml:space="preserve">audible </w:t>
            </w:r>
            <w:r w:rsidR="7DD4183C" w:rsidRPr="43566D55">
              <w:rPr>
                <w:rFonts w:eastAsia="Outfit" w:cs="Outfit"/>
                <w:sz w:val="23"/>
                <w:szCs w:val="23"/>
              </w:rPr>
              <w:t>pedestrian signals</w:t>
            </w:r>
          </w:p>
        </w:tc>
        <w:tc>
          <w:tcPr>
            <w:tcW w:w="2653" w:type="dxa"/>
          </w:tcPr>
          <w:p w14:paraId="3FF6B602" w14:textId="472D3F74" w:rsidR="49D3E253" w:rsidRDefault="7DD4183C" w:rsidP="49D3E253">
            <w:pPr>
              <w:rPr>
                <w:rFonts w:eastAsia="Outfit" w:cs="Outfit"/>
                <w:sz w:val="23"/>
                <w:szCs w:val="23"/>
              </w:rPr>
            </w:pPr>
            <w:r w:rsidRPr="43566D55">
              <w:rPr>
                <w:rFonts w:eastAsia="Outfit" w:cs="Outfit"/>
                <w:sz w:val="23"/>
                <w:szCs w:val="23"/>
              </w:rPr>
              <w:t>TPO partners should ensure their signalized intersections and high visibility crosswalks include auditory signals informing pedestrians when it is safe to cross</w:t>
            </w:r>
            <w:r w:rsidR="74D986F1" w:rsidRPr="43566D55">
              <w:rPr>
                <w:rFonts w:eastAsia="Outfit" w:cs="Outfit"/>
                <w:sz w:val="23"/>
                <w:szCs w:val="23"/>
              </w:rPr>
              <w:t>.</w:t>
            </w:r>
          </w:p>
        </w:tc>
        <w:tc>
          <w:tcPr>
            <w:tcW w:w="2250" w:type="dxa"/>
          </w:tcPr>
          <w:p w14:paraId="63794434" w14:textId="61E08957" w:rsidR="49D3E253" w:rsidRDefault="2C636B66" w:rsidP="4D6FAF16">
            <w:pPr>
              <w:rPr>
                <w:rFonts w:eastAsia="Outfit" w:cs="Outfit"/>
                <w:sz w:val="23"/>
                <w:szCs w:val="23"/>
              </w:rPr>
            </w:pPr>
            <w:r w:rsidRPr="43566D55">
              <w:rPr>
                <w:rFonts w:eastAsia="Outfit" w:cs="Outfit"/>
                <w:sz w:val="23"/>
                <w:szCs w:val="23"/>
              </w:rPr>
              <w:t>City of Durham, Town of Chapel-Hill, Town of Carrboro, Town of Hillsborough, Orange County, Chatham County</w:t>
            </w:r>
            <w:r w:rsidR="0201A0F4" w:rsidRPr="2C1B48A5">
              <w:rPr>
                <w:rFonts w:eastAsia="Outfit" w:cs="Outfit"/>
                <w:sz w:val="23"/>
                <w:szCs w:val="23"/>
              </w:rPr>
              <w:t>,</w:t>
            </w:r>
            <w:r w:rsidRPr="43566D55">
              <w:rPr>
                <w:rFonts w:eastAsia="Outfit" w:cs="Outfit"/>
                <w:sz w:val="23"/>
                <w:szCs w:val="23"/>
              </w:rPr>
              <w:t xml:space="preserve"> Durham </w:t>
            </w:r>
            <w:commentRangeStart w:id="118"/>
            <w:r w:rsidRPr="43566D55">
              <w:rPr>
                <w:rFonts w:eastAsia="Outfit" w:cs="Outfit"/>
                <w:sz w:val="23"/>
                <w:szCs w:val="23"/>
              </w:rPr>
              <w:t>County</w:t>
            </w:r>
            <w:commentRangeEnd w:id="118"/>
            <w:r>
              <w:rPr>
                <w:rStyle w:val="CommentReference"/>
              </w:rPr>
              <w:commentReference w:id="118"/>
            </w:r>
            <w:r w:rsidR="001B5DDE" w:rsidRPr="43566D55">
              <w:rPr>
                <w:rFonts w:eastAsia="Outfit" w:cs="Outfit"/>
                <w:sz w:val="23"/>
                <w:szCs w:val="23"/>
              </w:rPr>
              <w:t>, NCDOT</w:t>
            </w:r>
          </w:p>
          <w:p w14:paraId="55B5E5BA" w14:textId="096A73F0" w:rsidR="49D3E253" w:rsidRDefault="49D3E253" w:rsidP="49D3E253">
            <w:pPr>
              <w:rPr>
                <w:rFonts w:eastAsia="Outfit" w:cs="Outfit"/>
                <w:sz w:val="23"/>
                <w:szCs w:val="23"/>
              </w:rPr>
            </w:pPr>
          </w:p>
        </w:tc>
        <w:tc>
          <w:tcPr>
            <w:tcW w:w="2070" w:type="dxa"/>
          </w:tcPr>
          <w:p w14:paraId="01F3BB06" w14:textId="0C16B5A0" w:rsidR="49D3E253" w:rsidRDefault="25A65F43" w:rsidP="49D3E253">
            <w:pPr>
              <w:rPr>
                <w:rFonts w:eastAsia="Outfit" w:cs="Outfit"/>
              </w:rPr>
            </w:pPr>
            <w:r w:rsidRPr="20B5FF29">
              <w:rPr>
                <w:rFonts w:eastAsia="Outfit" w:cs="Outfit"/>
              </w:rPr>
              <w:t>Long Term</w:t>
            </w:r>
          </w:p>
        </w:tc>
      </w:tr>
      <w:tr w:rsidR="0D1B974C" w14:paraId="491B41C0" w14:textId="77777777" w:rsidTr="49058CC2">
        <w:trPr>
          <w:trHeight w:val="300"/>
        </w:trPr>
        <w:tc>
          <w:tcPr>
            <w:tcW w:w="2382" w:type="dxa"/>
          </w:tcPr>
          <w:p w14:paraId="21B79424" w14:textId="5E131A70" w:rsidR="31561D0A" w:rsidRDefault="31561D0A" w:rsidP="00796238">
            <w:pPr>
              <w:rPr>
                <w:rFonts w:eastAsia="Outfit" w:cs="Outfit"/>
                <w:sz w:val="23"/>
                <w:szCs w:val="23"/>
              </w:rPr>
            </w:pPr>
            <w:r w:rsidRPr="43566D55">
              <w:rPr>
                <w:rFonts w:eastAsia="Outfit" w:cs="Outfit"/>
                <w:sz w:val="23"/>
                <w:szCs w:val="23"/>
              </w:rPr>
              <w:t xml:space="preserve">Improve and facilitate coordination with ADA coordinator and planners </w:t>
            </w:r>
          </w:p>
        </w:tc>
        <w:tc>
          <w:tcPr>
            <w:tcW w:w="2653" w:type="dxa"/>
          </w:tcPr>
          <w:p w14:paraId="292232B4" w14:textId="5673AAB1" w:rsidR="0D1B974C" w:rsidRDefault="1768FD75" w:rsidP="0D1B974C">
            <w:pPr>
              <w:rPr>
                <w:rFonts w:eastAsia="Outfit" w:cs="Outfit"/>
                <w:sz w:val="23"/>
                <w:szCs w:val="23"/>
              </w:rPr>
            </w:pPr>
            <w:r w:rsidRPr="43566D55">
              <w:rPr>
                <w:rFonts w:eastAsia="Outfit" w:cs="Outfit"/>
                <w:sz w:val="23"/>
                <w:szCs w:val="23"/>
              </w:rPr>
              <w:t xml:space="preserve">Triangle West TPO </w:t>
            </w:r>
            <w:r w:rsidR="0E7675A7" w:rsidRPr="43566D55">
              <w:rPr>
                <w:rFonts w:eastAsia="Outfit" w:cs="Outfit"/>
                <w:sz w:val="23"/>
                <w:szCs w:val="23"/>
              </w:rPr>
              <w:t>sho</w:t>
            </w:r>
            <w:r w:rsidR="42DC2430" w:rsidRPr="43566D55">
              <w:rPr>
                <w:rFonts w:eastAsia="Outfit" w:cs="Outfit"/>
                <w:sz w:val="23"/>
                <w:szCs w:val="23"/>
              </w:rPr>
              <w:t xml:space="preserve">uld </w:t>
            </w:r>
            <w:r w:rsidR="0E7675A7" w:rsidRPr="43566D55">
              <w:rPr>
                <w:rFonts w:eastAsia="Outfit" w:cs="Outfit"/>
                <w:sz w:val="23"/>
                <w:szCs w:val="23"/>
              </w:rPr>
              <w:t>work</w:t>
            </w:r>
            <w:r w:rsidRPr="43566D55">
              <w:rPr>
                <w:rFonts w:eastAsia="Outfit" w:cs="Outfit"/>
                <w:sz w:val="23"/>
                <w:szCs w:val="23"/>
              </w:rPr>
              <w:t xml:space="preserve"> with the regional ADA Coordinators </w:t>
            </w:r>
            <w:r w:rsidR="31462EA4" w:rsidRPr="43566D55">
              <w:rPr>
                <w:rFonts w:eastAsia="Outfit" w:cs="Outfit"/>
                <w:sz w:val="23"/>
                <w:szCs w:val="23"/>
              </w:rPr>
              <w:t xml:space="preserve">to improve </w:t>
            </w:r>
            <w:r w:rsidR="286CC4AC" w:rsidRPr="5C9A0520">
              <w:rPr>
                <w:rFonts w:eastAsia="Outfit" w:cs="Outfit"/>
                <w:sz w:val="23"/>
                <w:szCs w:val="23"/>
              </w:rPr>
              <w:t>regionwide</w:t>
            </w:r>
            <w:r w:rsidR="31462EA4" w:rsidRPr="43566D55">
              <w:rPr>
                <w:rFonts w:eastAsia="Outfit" w:cs="Outfit"/>
                <w:sz w:val="23"/>
                <w:szCs w:val="23"/>
              </w:rPr>
              <w:t xml:space="preserve"> coordination between ADA coordinators and planning staff</w:t>
            </w:r>
            <w:r w:rsidR="4386F72B" w:rsidRPr="43566D55">
              <w:rPr>
                <w:rFonts w:eastAsia="Outfit" w:cs="Outfit"/>
                <w:sz w:val="23"/>
                <w:szCs w:val="23"/>
              </w:rPr>
              <w:t>.</w:t>
            </w:r>
            <w:r w:rsidR="4B2DC50B" w:rsidRPr="43566D55">
              <w:rPr>
                <w:rFonts w:eastAsia="Outfit" w:cs="Outfit"/>
                <w:sz w:val="23"/>
                <w:szCs w:val="23"/>
              </w:rPr>
              <w:t xml:space="preserve">      </w:t>
            </w:r>
          </w:p>
        </w:tc>
        <w:tc>
          <w:tcPr>
            <w:tcW w:w="2250" w:type="dxa"/>
          </w:tcPr>
          <w:p w14:paraId="77D6CA4C" w14:textId="0D57C959" w:rsidR="0D1B974C" w:rsidRDefault="1768FD75" w:rsidP="4D6FAF16">
            <w:pPr>
              <w:rPr>
                <w:rFonts w:eastAsia="Outfit" w:cs="Outfit"/>
                <w:sz w:val="23"/>
                <w:szCs w:val="23"/>
              </w:rPr>
            </w:pPr>
            <w:r w:rsidRPr="43566D55">
              <w:rPr>
                <w:rFonts w:eastAsia="Outfit" w:cs="Outfit"/>
                <w:sz w:val="23"/>
                <w:szCs w:val="23"/>
              </w:rPr>
              <w:t>City of Durham, Town of Chapel-Hill, Town of Carrboro, Town of Hillsborough, Orange County, Chatham County</w:t>
            </w:r>
            <w:r w:rsidR="64697F0A" w:rsidRPr="2C1B48A5">
              <w:rPr>
                <w:rFonts w:eastAsia="Outfit" w:cs="Outfit"/>
                <w:sz w:val="23"/>
                <w:szCs w:val="23"/>
              </w:rPr>
              <w:t>,</w:t>
            </w:r>
            <w:r w:rsidRPr="43566D55">
              <w:rPr>
                <w:rFonts w:eastAsia="Outfit" w:cs="Outfit"/>
                <w:sz w:val="23"/>
                <w:szCs w:val="23"/>
              </w:rPr>
              <w:t xml:space="preserve"> Durham </w:t>
            </w:r>
            <w:r w:rsidR="127B2CB1" w:rsidRPr="43566D55">
              <w:rPr>
                <w:rFonts w:eastAsia="Outfit" w:cs="Outfit"/>
                <w:sz w:val="23"/>
                <w:szCs w:val="23"/>
              </w:rPr>
              <w:t>Count</w:t>
            </w:r>
            <w:r w:rsidR="133A129A" w:rsidRPr="43566D55">
              <w:rPr>
                <w:rFonts w:eastAsia="Outfit" w:cs="Outfit"/>
                <w:sz w:val="23"/>
                <w:szCs w:val="23"/>
              </w:rPr>
              <w:t>y</w:t>
            </w:r>
            <w:r w:rsidRPr="43566D55">
              <w:rPr>
                <w:rFonts w:eastAsia="Outfit" w:cs="Outfit"/>
                <w:sz w:val="23"/>
                <w:szCs w:val="23"/>
              </w:rPr>
              <w:t>, GoTriangle</w:t>
            </w:r>
          </w:p>
          <w:p w14:paraId="0686973B" w14:textId="6009E3F2" w:rsidR="0D1B974C" w:rsidRDefault="0D1B974C" w:rsidP="0D1B974C">
            <w:pPr>
              <w:rPr>
                <w:rFonts w:eastAsia="Outfit" w:cs="Outfit"/>
                <w:sz w:val="23"/>
                <w:szCs w:val="23"/>
              </w:rPr>
            </w:pPr>
          </w:p>
        </w:tc>
        <w:tc>
          <w:tcPr>
            <w:tcW w:w="2070" w:type="dxa"/>
          </w:tcPr>
          <w:p w14:paraId="46348667" w14:textId="0CB1053E" w:rsidR="0D1B974C" w:rsidRDefault="5173FA19" w:rsidP="0D1B974C">
            <w:pPr>
              <w:rPr>
                <w:rFonts w:eastAsia="Outfit" w:cs="Outfit"/>
              </w:rPr>
            </w:pPr>
            <w:r w:rsidRPr="20B5FF29">
              <w:rPr>
                <w:rFonts w:eastAsia="Outfit" w:cs="Outfit"/>
              </w:rPr>
              <w:t xml:space="preserve">Short Term </w:t>
            </w:r>
          </w:p>
        </w:tc>
      </w:tr>
    </w:tbl>
    <w:p w14:paraId="29EA4BFB" w14:textId="6EEC8CF0" w:rsidR="00575B55" w:rsidRDefault="00575B55">
      <w:pPr>
        <w:rPr>
          <w:rFonts w:eastAsia="Outfit" w:cs="Outfit"/>
        </w:rPr>
      </w:pPr>
    </w:p>
    <w:p w14:paraId="03E7D471" w14:textId="77777777" w:rsidR="00575B55" w:rsidRDefault="00575B55">
      <w:pPr>
        <w:rPr>
          <w:rFonts w:eastAsia="Outfit" w:cs="Outfit"/>
        </w:rPr>
      </w:pPr>
      <w:r>
        <w:rPr>
          <w:rFonts w:eastAsia="Outfit" w:cs="Outfit"/>
        </w:rPr>
        <w:br w:type="page"/>
      </w:r>
    </w:p>
    <w:p w14:paraId="5435EBBD" w14:textId="4B23431D" w:rsidR="009E6834" w:rsidRDefault="00575B55" w:rsidP="49058CC2">
      <w:pPr>
        <w:pStyle w:val="Heading1"/>
      </w:pPr>
      <w:bookmarkStart w:id="119" w:name="_APPENDIX"/>
      <w:bookmarkStart w:id="120" w:name="_Toc205294535"/>
      <w:bookmarkEnd w:id="119"/>
      <w:r>
        <w:t>APPENDIX</w:t>
      </w:r>
      <w:r w:rsidR="6AEC5925">
        <w:t>: Paratransit Guide</w:t>
      </w:r>
      <w:bookmarkEnd w:id="120"/>
      <w:r w:rsidR="6AEC5925">
        <w:rPr>
          <w:noProof/>
        </w:rPr>
        <w:drawing>
          <wp:inline distT="0" distB="0" distL="0" distR="0" wp14:anchorId="46234D39" wp14:editId="11F4031B">
            <wp:extent cx="4591050" cy="5943600"/>
            <wp:effectExtent l="0" t="0" r="0" b="0"/>
            <wp:docPr id="1496707710"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3229471" name=""/>
                    <pic:cNvPicPr/>
                  </pic:nvPicPr>
                  <pic:blipFill>
                    <a:blip r:embed="rId21">
                      <a:extLst>
                        <a:ext uri="{28A0092B-C50C-407E-A947-70E740481C1C}">
                          <a14:useLocalDpi xmlns:a14="http://schemas.microsoft.com/office/drawing/2010/main" val="0"/>
                        </a:ext>
                      </a:extLst>
                    </a:blip>
                    <a:stretch>
                      <a:fillRect/>
                    </a:stretch>
                  </pic:blipFill>
                  <pic:spPr>
                    <a:xfrm>
                      <a:off x="0" y="0"/>
                      <a:ext cx="4591050" cy="5943600"/>
                    </a:xfrm>
                    <a:prstGeom prst="rect">
                      <a:avLst/>
                    </a:prstGeom>
                  </pic:spPr>
                </pic:pic>
              </a:graphicData>
            </a:graphic>
          </wp:inline>
        </w:drawing>
      </w:r>
    </w:p>
    <w:p w14:paraId="1FB49CB5" w14:textId="04CBA225" w:rsidR="009E6834" w:rsidRDefault="6AEC5925" w:rsidP="49058CC2">
      <w:pPr>
        <w:jc w:val="center"/>
      </w:pPr>
      <w:r>
        <w:rPr>
          <w:noProof/>
        </w:rPr>
        <w:drawing>
          <wp:inline distT="0" distB="0" distL="0" distR="0" wp14:anchorId="152ADCA2" wp14:editId="5FDF1B6A">
            <wp:extent cx="4591050" cy="5943600"/>
            <wp:effectExtent l="0" t="0" r="0" b="0"/>
            <wp:docPr id="581790972"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1790972" name=""/>
                    <pic:cNvPicPr/>
                  </pic:nvPicPr>
                  <pic:blipFill>
                    <a:blip r:embed="rId22">
                      <a:extLst>
                        <a:ext uri="{28A0092B-C50C-407E-A947-70E740481C1C}">
                          <a14:useLocalDpi xmlns:a14="http://schemas.microsoft.com/office/drawing/2010/main" val="0"/>
                        </a:ext>
                      </a:extLst>
                    </a:blip>
                    <a:stretch>
                      <a:fillRect/>
                    </a:stretch>
                  </pic:blipFill>
                  <pic:spPr>
                    <a:xfrm>
                      <a:off x="0" y="0"/>
                      <a:ext cx="4591050" cy="5943600"/>
                    </a:xfrm>
                    <a:prstGeom prst="rect">
                      <a:avLst/>
                    </a:prstGeom>
                  </pic:spPr>
                </pic:pic>
              </a:graphicData>
            </a:graphic>
          </wp:inline>
        </w:drawing>
      </w:r>
      <w:r>
        <w:rPr>
          <w:noProof/>
        </w:rPr>
        <w:drawing>
          <wp:inline distT="0" distB="0" distL="0" distR="0" wp14:anchorId="0EAACA01" wp14:editId="5F2FB097">
            <wp:extent cx="4591050" cy="5943600"/>
            <wp:effectExtent l="0" t="0" r="0" b="0"/>
            <wp:docPr id="89818717"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818717" name=""/>
                    <pic:cNvPicPr/>
                  </pic:nvPicPr>
                  <pic:blipFill>
                    <a:blip r:embed="rId23">
                      <a:extLst>
                        <a:ext uri="{28A0092B-C50C-407E-A947-70E740481C1C}">
                          <a14:useLocalDpi xmlns:a14="http://schemas.microsoft.com/office/drawing/2010/main" val="0"/>
                        </a:ext>
                      </a:extLst>
                    </a:blip>
                    <a:stretch>
                      <a:fillRect/>
                    </a:stretch>
                  </pic:blipFill>
                  <pic:spPr>
                    <a:xfrm>
                      <a:off x="0" y="0"/>
                      <a:ext cx="4591050" cy="5943600"/>
                    </a:xfrm>
                    <a:prstGeom prst="rect">
                      <a:avLst/>
                    </a:prstGeom>
                  </pic:spPr>
                </pic:pic>
              </a:graphicData>
            </a:graphic>
          </wp:inline>
        </w:drawing>
      </w:r>
      <w:r>
        <w:rPr>
          <w:noProof/>
        </w:rPr>
        <w:drawing>
          <wp:inline distT="0" distB="0" distL="0" distR="0" wp14:anchorId="157F1496" wp14:editId="282CA957">
            <wp:extent cx="4591050" cy="4070356"/>
            <wp:effectExtent l="0" t="0" r="0" b="0"/>
            <wp:docPr id="1056287864"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6287864" name=""/>
                    <pic:cNvPicPr/>
                  </pic:nvPicPr>
                  <pic:blipFill>
                    <a:blip r:embed="rId24">
                      <a:extLst>
                        <a:ext uri="{28A0092B-C50C-407E-A947-70E740481C1C}">
                          <a14:useLocalDpi xmlns:a14="http://schemas.microsoft.com/office/drawing/2010/main"/>
                        </a:ext>
                      </a:extLst>
                    </a:blip>
                    <a:stretch>
                      <a:fillRect/>
                    </a:stretch>
                  </pic:blipFill>
                  <pic:spPr>
                    <a:xfrm>
                      <a:off x="0" y="0"/>
                      <a:ext cx="4591050" cy="4070356"/>
                    </a:xfrm>
                    <a:prstGeom prst="rect">
                      <a:avLst/>
                    </a:prstGeom>
                  </pic:spPr>
                </pic:pic>
              </a:graphicData>
            </a:graphic>
          </wp:inline>
        </w:drawing>
      </w:r>
      <w:r>
        <w:rPr>
          <w:noProof/>
        </w:rPr>
        <w:drawing>
          <wp:inline distT="0" distB="0" distL="0" distR="0" wp14:anchorId="16727B32" wp14:editId="2AD06DFC">
            <wp:extent cx="4591050" cy="4467269"/>
            <wp:effectExtent l="0" t="0" r="0" b="0"/>
            <wp:docPr id="1812844205"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2844205" name=""/>
                    <pic:cNvPicPr/>
                  </pic:nvPicPr>
                  <pic:blipFill>
                    <a:blip r:embed="rId25">
                      <a:extLst>
                        <a:ext uri="{28A0092B-C50C-407E-A947-70E740481C1C}">
                          <a14:useLocalDpi xmlns:a14="http://schemas.microsoft.com/office/drawing/2010/main"/>
                        </a:ext>
                      </a:extLst>
                    </a:blip>
                    <a:stretch>
                      <a:fillRect/>
                    </a:stretch>
                  </pic:blipFill>
                  <pic:spPr>
                    <a:xfrm>
                      <a:off x="0" y="0"/>
                      <a:ext cx="4591050" cy="4467269"/>
                    </a:xfrm>
                    <a:prstGeom prst="rect">
                      <a:avLst/>
                    </a:prstGeom>
                  </pic:spPr>
                </pic:pic>
              </a:graphicData>
            </a:graphic>
          </wp:inline>
        </w:drawing>
      </w:r>
    </w:p>
    <w:p w14:paraId="5F34D0C5" w14:textId="6F5EC65B" w:rsidR="49058CC2" w:rsidRDefault="49058CC2"/>
    <w:p w14:paraId="313D7550" w14:textId="77777777" w:rsidR="009E6834" w:rsidRPr="00575B55" w:rsidRDefault="009E6834"/>
    <w:sectPr w:rsidR="009E6834" w:rsidRPr="00575B55">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30" w:author="Colleen McGue" w:date="2025-08-05T15:17:00Z" w:initials="CM">
    <w:p w14:paraId="6275EC25" w14:textId="77777777" w:rsidR="00C5319C" w:rsidRDefault="00C5319C" w:rsidP="00C5319C">
      <w:pPr>
        <w:pStyle w:val="CommentText"/>
      </w:pPr>
      <w:r>
        <w:rPr>
          <w:rStyle w:val="CommentReference"/>
        </w:rPr>
        <w:annotationRef/>
      </w:r>
      <w:r>
        <w:t>I feel like this section needs a little more of an intro to tie it in with the previous section. Or a section header? Do we call this “focus group engagement”</w:t>
      </w:r>
    </w:p>
  </w:comment>
  <w:comment w:id="34" w:author="Monet Moore" w:date="2025-07-29T15:41:00Z" w:initials="MM">
    <w:p w14:paraId="150FC34D" w14:textId="66BCD287" w:rsidR="00EF56F6" w:rsidRDefault="00EF56F6" w:rsidP="00EF56F6">
      <w:pPr>
        <w:pStyle w:val="CommentText"/>
      </w:pPr>
      <w:r>
        <w:rPr>
          <w:rStyle w:val="CommentReference"/>
        </w:rPr>
        <w:annotationRef/>
      </w:r>
      <w:r>
        <w:fldChar w:fldCharType="begin"/>
      </w:r>
      <w:r>
        <w:instrText>HYPERLINK "mailto:Samad.Rangoonwala@twtpo.org"</w:instrText>
      </w:r>
      <w:bookmarkStart w:id="35" w:name="_@_38225511F10F4595AD95BA98404AE108Z"/>
      <w:r>
        <w:fldChar w:fldCharType="separate"/>
      </w:r>
      <w:bookmarkEnd w:id="35"/>
      <w:r w:rsidRPr="00EF56F6">
        <w:rPr>
          <w:rStyle w:val="Mention"/>
          <w:noProof/>
        </w:rPr>
        <w:t>@Samad Rangoonwala</w:t>
      </w:r>
      <w:r>
        <w:fldChar w:fldCharType="end"/>
      </w:r>
      <w:r>
        <w:t xml:space="preserve"> This section should be similar to 3. Accessibility Evaluation of Programs and Facilities in the existing ADA Transition Plan. </w:t>
      </w:r>
    </w:p>
    <w:p w14:paraId="18C422FD" w14:textId="77777777" w:rsidR="00EF56F6" w:rsidRDefault="00EF56F6" w:rsidP="00EF56F6">
      <w:pPr>
        <w:pStyle w:val="CommentText"/>
      </w:pPr>
    </w:p>
    <w:p w14:paraId="49F0A639" w14:textId="30C84CCD" w:rsidR="00EF56F6" w:rsidRDefault="00EF56F6" w:rsidP="00EF56F6">
      <w:pPr>
        <w:pStyle w:val="CommentText"/>
      </w:pPr>
      <w:r>
        <w:fldChar w:fldCharType="begin"/>
      </w:r>
      <w:r>
        <w:instrText>HYPERLINK "mailto:Samad.Rangoonwala@twtpo.org"</w:instrText>
      </w:r>
      <w:bookmarkStart w:id="36" w:name="_@_070BCFF9CA774707924D06F037497F60Z"/>
      <w:r>
        <w:fldChar w:fldCharType="separate"/>
      </w:r>
      <w:bookmarkEnd w:id="36"/>
      <w:r w:rsidRPr="00EF56F6">
        <w:rPr>
          <w:rStyle w:val="Mention"/>
          <w:noProof/>
        </w:rPr>
        <w:t>@Samad Rangoonwala</w:t>
      </w:r>
      <w:r>
        <w:fldChar w:fldCharType="end"/>
      </w:r>
      <w:r>
        <w:t xml:space="preserve"> I would like you to focus on meeting and event spaces. Start with our office and its  technology. Mention the use of zoom for closed captioning or even the option to bring in ASL interpreters. Them discuss the criteria used to select accessible spaces where we host off-site events. Criteria includes access via para-transit and/fixed route, hours of operations and facility accessibility like ramps, automatic doors. </w:t>
      </w:r>
    </w:p>
  </w:comment>
  <w:comment w:id="50" w:author="Colleen McGue" w:date="2025-08-05T15:22:00Z" w:initials="CM">
    <w:p w14:paraId="5A5FA5F0" w14:textId="77777777" w:rsidR="00CE7C11" w:rsidRDefault="00CE7C11" w:rsidP="00CE7C11">
      <w:pPr>
        <w:pStyle w:val="CommentText"/>
      </w:pPr>
      <w:r>
        <w:rPr>
          <w:rStyle w:val="CommentReference"/>
        </w:rPr>
        <w:annotationRef/>
      </w:r>
      <w:r>
        <w:t>Add a section heading here for 5310</w:t>
      </w:r>
    </w:p>
  </w:comment>
  <w:comment w:id="51" w:author="Colleen McGue" w:date="2025-08-05T15:27:00Z" w:initials="CM">
    <w:p w14:paraId="292ECAE2" w14:textId="77777777" w:rsidR="00DA58D2" w:rsidRDefault="00DA58D2" w:rsidP="00DA58D2">
      <w:pPr>
        <w:pStyle w:val="CommentText"/>
      </w:pPr>
      <w:r>
        <w:rPr>
          <w:rStyle w:val="CommentReference"/>
        </w:rPr>
        <w:annotationRef/>
      </w:r>
      <w:r>
        <w:t xml:space="preserve">Would also be good to link to the page on our website where this is located. Something like, “for more information about the currently funded grants, check the TPO’s website here: </w:t>
      </w:r>
      <w:hyperlink r:id="rId1" w:history="1">
        <w:r w:rsidRPr="00E0601B">
          <w:rPr>
            <w:rStyle w:val="Hyperlink"/>
          </w:rPr>
          <w:t>https://www.twtpo.org/funding-programs-and-databases/human-services-transportation-grants</w:t>
        </w:r>
      </w:hyperlink>
    </w:p>
  </w:comment>
  <w:comment w:id="54" w:author="Colleen McGue" w:date="2025-08-05T15:30:00Z" w:initials="CM">
    <w:p w14:paraId="3861ADC9" w14:textId="77777777" w:rsidR="00B578C4" w:rsidRDefault="00B578C4" w:rsidP="00B578C4">
      <w:pPr>
        <w:pStyle w:val="CommentText"/>
      </w:pPr>
      <w:r>
        <w:rPr>
          <w:rStyle w:val="CommentReference"/>
        </w:rPr>
        <w:annotationRef/>
      </w:r>
      <w:r>
        <w:t>Do we need to keep this in? Maybe just delete this sentence.</w:t>
      </w:r>
    </w:p>
  </w:comment>
  <w:comment w:id="57" w:author="Colleen McGue" w:date="2025-08-05T15:33:00Z" w:initials="CM">
    <w:p w14:paraId="4CC4D400" w14:textId="77777777" w:rsidR="009041C7" w:rsidRDefault="009041C7" w:rsidP="009041C7">
      <w:pPr>
        <w:pStyle w:val="CommentText"/>
      </w:pPr>
      <w:r>
        <w:rPr>
          <w:rStyle w:val="CommentReference"/>
        </w:rPr>
        <w:annotationRef/>
      </w:r>
      <w:r>
        <w:t>recommendations</w:t>
      </w:r>
    </w:p>
  </w:comment>
  <w:comment w:id="88" w:author="Colleen McGue" w:date="2025-08-05T15:35:00Z" w:initials="CM">
    <w:p w14:paraId="71B876B6" w14:textId="77777777" w:rsidR="00923B58" w:rsidRDefault="00923B58" w:rsidP="00923B58">
      <w:pPr>
        <w:pStyle w:val="CommentText"/>
      </w:pPr>
      <w:r>
        <w:rPr>
          <w:rStyle w:val="CommentReference"/>
        </w:rPr>
        <w:annotationRef/>
      </w:r>
      <w:r>
        <w:t>I don’t know how important it is to call out what was in the previous plan. Let’s reword this. “Member agencies and ADA compliance”. Maybe this is a section header?</w:t>
      </w:r>
    </w:p>
  </w:comment>
  <w:comment w:id="92" w:author="Colleen McGue" w:date="2025-08-05T15:36:00Z" w:initials="CM">
    <w:p w14:paraId="53F7511C" w14:textId="77777777" w:rsidR="00D0589A" w:rsidRDefault="00D0589A" w:rsidP="00D0589A">
      <w:pPr>
        <w:pStyle w:val="CommentText"/>
      </w:pPr>
      <w:r>
        <w:rPr>
          <w:rStyle w:val="CommentReference"/>
        </w:rPr>
        <w:annotationRef/>
      </w:r>
      <w:r>
        <w:t>Insert page break?</w:t>
      </w:r>
    </w:p>
  </w:comment>
  <w:comment w:id="95" w:author="Monet Moore" w:date="2025-07-29T15:34:00Z" w:initials="MM">
    <w:p w14:paraId="715FE604" w14:textId="662E8435" w:rsidR="00CC78A0" w:rsidRDefault="00CC78A0" w:rsidP="00CC78A0">
      <w:pPr>
        <w:pStyle w:val="CommentText"/>
      </w:pPr>
      <w:r>
        <w:rPr>
          <w:rStyle w:val="CommentReference"/>
        </w:rPr>
        <w:annotationRef/>
      </w:r>
      <w:r>
        <w:t xml:space="preserve">This section will/can include our efforts to provide accommodations for in person events include ASL interpreters and Braille documents </w:t>
      </w:r>
    </w:p>
  </w:comment>
  <w:comment w:id="98" w:author="Monet Moore" w:date="2025-07-29T15:34:00Z" w:initials="MM">
    <w:p w14:paraId="39F497F5" w14:textId="77777777" w:rsidR="00E930AC" w:rsidRDefault="00E930AC" w:rsidP="00E930AC">
      <w:pPr>
        <w:pStyle w:val="CommentText"/>
      </w:pPr>
      <w:r>
        <w:rPr>
          <w:rStyle w:val="CommentReference"/>
        </w:rPr>
        <w:annotationRef/>
      </w:r>
      <w:r>
        <w:t>This can also include braille accommodations and the ability to provide documents in word for the use of screenreaders</w:t>
      </w:r>
    </w:p>
  </w:comment>
  <w:comment w:id="104" w:author="Samad Rangoonwala" w:date="2025-07-31T09:48:00Z" w:initials="SR">
    <w:p w14:paraId="082BD992" w14:textId="6D0D15A9" w:rsidR="004D4B0A" w:rsidRDefault="004D4B0A">
      <w:pPr>
        <w:pStyle w:val="CommentText"/>
      </w:pPr>
      <w:r>
        <w:rPr>
          <w:rStyle w:val="CommentReference"/>
        </w:rPr>
        <w:annotationRef/>
      </w:r>
      <w:r w:rsidRPr="416D7CEB">
        <w:t>https://accessible.org/Kris-Rivenburgh_WCAG-2.1-AA-Checklist.pdf</w:t>
      </w:r>
    </w:p>
  </w:comment>
  <w:comment w:id="106" w:author="Samad Rangoonwala" w:date="2025-07-31T09:51:00Z" w:initials="SR">
    <w:p w14:paraId="4609F308" w14:textId="3210AEC1" w:rsidR="00447F5B" w:rsidRDefault="00447F5B">
      <w:pPr>
        <w:pStyle w:val="CommentText"/>
      </w:pPr>
      <w:r>
        <w:rPr>
          <w:rStyle w:val="CommentReference"/>
        </w:rPr>
        <w:annotationRef/>
      </w:r>
      <w:r w:rsidRPr="72BBC590">
        <w:t xml:space="preserve">Insert ADA email </w:t>
      </w:r>
    </w:p>
  </w:comment>
  <w:comment w:id="109" w:author="Monet Moore" w:date="2025-07-29T15:36:00Z" w:initials="MM">
    <w:p w14:paraId="2C230418" w14:textId="01EC0368" w:rsidR="00EB3C38" w:rsidRDefault="00EB3C38" w:rsidP="00EB3C38">
      <w:pPr>
        <w:pStyle w:val="CommentText"/>
      </w:pPr>
      <w:r>
        <w:rPr>
          <w:rStyle w:val="CommentReference"/>
        </w:rPr>
        <w:annotationRef/>
      </w:r>
      <w:r>
        <w:fldChar w:fldCharType="begin"/>
      </w:r>
      <w:r>
        <w:instrText>HYPERLINK "mailto:Samad.Rangoonwala@twtpo.org"</w:instrText>
      </w:r>
      <w:bookmarkStart w:id="110" w:name="_@_9BABF84283DE4F49949D24E8E29E5E84Z"/>
      <w:r>
        <w:fldChar w:fldCharType="separate"/>
      </w:r>
      <w:bookmarkEnd w:id="110"/>
      <w:r w:rsidRPr="00EB3C38">
        <w:rPr>
          <w:rStyle w:val="Mention"/>
          <w:noProof/>
        </w:rPr>
        <w:t>@Samad Rangoonwala</w:t>
      </w:r>
      <w:r>
        <w:fldChar w:fldCharType="end"/>
      </w:r>
      <w:r>
        <w:t xml:space="preserve"> Include best practices for social media, such as the use of alt text. Reflect on what was shared in the focus group, that all methods of communication are helpful for people with disabilities. </w:t>
      </w:r>
    </w:p>
  </w:comment>
  <w:comment w:id="116" w:author="Colleen McGue" w:date="2025-08-05T15:42:00Z" w:initials="CM">
    <w:p w14:paraId="519FFC23" w14:textId="77777777" w:rsidR="00300F15" w:rsidRDefault="00300F15" w:rsidP="00300F15">
      <w:pPr>
        <w:pStyle w:val="CommentText"/>
      </w:pPr>
      <w:r>
        <w:rPr>
          <w:rStyle w:val="CommentReference"/>
        </w:rPr>
        <w:annotationRef/>
      </w:r>
      <w:r>
        <w:t>And prioritize improvements to...?</w:t>
      </w:r>
    </w:p>
  </w:comment>
  <w:comment w:id="117" w:author="Lucia Ciro" w:date="2025-08-04T09:36:00Z" w:initials="LC">
    <w:p w14:paraId="4DB8A5D5" w14:textId="4F5AA19C" w:rsidR="00FA129E" w:rsidRDefault="00FA129E">
      <w:pPr>
        <w:pStyle w:val="CommentText"/>
      </w:pPr>
      <w:r>
        <w:rPr>
          <w:rStyle w:val="CommentReference"/>
        </w:rPr>
        <w:annotationRef/>
      </w:r>
      <w:r w:rsidRPr="4F4DF1AF">
        <w:t>Should this include something about local businesses and making sure they know not to block sidewalks with signs or chairs? I am not sure if that is too much information for this chart</w:t>
      </w:r>
    </w:p>
  </w:comment>
  <w:comment w:id="118" w:author="Lucia Ciro" w:date="2025-08-04T09:37:00Z" w:initials="LC">
    <w:p w14:paraId="6F4012FE" w14:textId="1D88FCDF" w:rsidR="00FA129E" w:rsidRDefault="00FA129E">
      <w:pPr>
        <w:pStyle w:val="CommentText"/>
      </w:pPr>
      <w:r>
        <w:rPr>
          <w:rStyle w:val="CommentReference"/>
        </w:rPr>
        <w:annotationRef/>
      </w:r>
      <w:r w:rsidRPr="36125AD5">
        <w:t xml:space="preserve">Does NCDOT have to be a part of this process? Or do our partners own all of their intersections?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6275EC25" w15:done="0"/>
  <w15:commentEx w15:paraId="49F0A639" w15:done="1"/>
  <w15:commentEx w15:paraId="5A5FA5F0" w15:done="1"/>
  <w15:commentEx w15:paraId="292ECAE2" w15:paraIdParent="5A5FA5F0" w15:done="1"/>
  <w15:commentEx w15:paraId="3861ADC9" w15:done="1"/>
  <w15:commentEx w15:paraId="4CC4D400" w15:done="1"/>
  <w15:commentEx w15:paraId="71B876B6" w15:done="1"/>
  <w15:commentEx w15:paraId="53F7511C" w15:done="0"/>
  <w15:commentEx w15:paraId="715FE604" w15:done="1"/>
  <w15:commentEx w15:paraId="39F497F5" w15:done="1"/>
  <w15:commentEx w15:paraId="082BD992" w15:done="1"/>
  <w15:commentEx w15:paraId="4609F308" w15:done="1"/>
  <w15:commentEx w15:paraId="2C230418" w15:done="1"/>
  <w15:commentEx w15:paraId="519FFC23" w15:done="1"/>
  <w15:commentEx w15:paraId="4DB8A5D5" w15:done="1"/>
  <w15:commentEx w15:paraId="6F4012FE"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0827397D" w16cex:dateUtc="2025-08-05T19:17:00Z"/>
  <w16cex:commentExtensible w16cex:durableId="436A06EF" w16cex:dateUtc="2025-07-29T19:41:00Z"/>
  <w16cex:commentExtensible w16cex:durableId="12E496B7" w16cex:dateUtc="2025-08-05T19:22:00Z"/>
  <w16cex:commentExtensible w16cex:durableId="53FB5C96" w16cex:dateUtc="2025-08-05T19:27:00Z"/>
  <w16cex:commentExtensible w16cex:durableId="4A078C98" w16cex:dateUtc="2025-08-05T19:30:00Z">
    <w16cex:extLst>
      <w16:ext w16:uri="{CE6994B0-6A32-4C9F-8C6B-6E91EDA988CE}">
        <cr:reactions xmlns:cr="http://schemas.microsoft.com/office/comments/2020/reactions">
          <cr:reaction reactionType="1">
            <cr:reactionInfo dateUtc="2025-08-05T19:50:06Z">
              <cr:user userId="S::samad.rangoonwala@twtpo.org::82e0fc5c-b2b8-489f-ac7c-535d2a91429d" userProvider="AD" userName="Samad Rangoonwala"/>
            </cr:reactionInfo>
          </cr:reaction>
        </cr:reactions>
      </w16:ext>
    </w16cex:extLst>
  </w16cex:commentExtensible>
  <w16cex:commentExtensible w16cex:durableId="0C681F24" w16cex:dateUtc="2025-08-05T19:33:00Z"/>
  <w16cex:commentExtensible w16cex:durableId="6BDD1D89" w16cex:dateUtc="2025-08-05T19:35:00Z"/>
  <w16cex:commentExtensible w16cex:durableId="173788AE" w16cex:dateUtc="2025-08-05T19:36:00Z"/>
  <w16cex:commentExtensible w16cex:durableId="1D81E953" w16cex:dateUtc="2025-07-29T19:34:00Z"/>
  <w16cex:commentExtensible w16cex:durableId="47808A0B" w16cex:dateUtc="2025-07-29T19:34:00Z"/>
  <w16cex:commentExtensible w16cex:durableId="3CFEEC03" w16cex:dateUtc="2025-07-31T13:48:00Z"/>
  <w16cex:commentExtensible w16cex:durableId="7CF9B9A6" w16cex:dateUtc="2025-07-31T13:51:00Z"/>
  <w16cex:commentExtensible w16cex:durableId="16DD8E71" w16cex:dateUtc="2025-07-29T19:36:00Z"/>
  <w16cex:commentExtensible w16cex:durableId="6E3F16F6" w16cex:dateUtc="2025-08-05T19:42:00Z"/>
  <w16cex:commentExtensible w16cex:durableId="55387B63" w16cex:dateUtc="2025-08-04T13:36:00Z"/>
  <w16cex:commentExtensible w16cex:durableId="33F0EAB0" w16cex:dateUtc="2025-08-04T13:3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6275EC25" w16cid:durableId="0827397D"/>
  <w16cid:commentId w16cid:paraId="49F0A639" w16cid:durableId="436A06EF"/>
  <w16cid:commentId w16cid:paraId="5A5FA5F0" w16cid:durableId="12E496B7"/>
  <w16cid:commentId w16cid:paraId="292ECAE2" w16cid:durableId="53FB5C96"/>
  <w16cid:commentId w16cid:paraId="3861ADC9" w16cid:durableId="4A078C98"/>
  <w16cid:commentId w16cid:paraId="4CC4D400" w16cid:durableId="0C681F24"/>
  <w16cid:commentId w16cid:paraId="71B876B6" w16cid:durableId="6BDD1D89"/>
  <w16cid:commentId w16cid:paraId="53F7511C" w16cid:durableId="173788AE"/>
  <w16cid:commentId w16cid:paraId="715FE604" w16cid:durableId="1D81E953"/>
  <w16cid:commentId w16cid:paraId="39F497F5" w16cid:durableId="47808A0B"/>
  <w16cid:commentId w16cid:paraId="082BD992" w16cid:durableId="3CFEEC03"/>
  <w16cid:commentId w16cid:paraId="4609F308" w16cid:durableId="7CF9B9A6"/>
  <w16cid:commentId w16cid:paraId="2C230418" w16cid:durableId="16DD8E71"/>
  <w16cid:commentId w16cid:paraId="519FFC23" w16cid:durableId="6E3F16F6"/>
  <w16cid:commentId w16cid:paraId="4DB8A5D5" w16cid:durableId="55387B63"/>
  <w16cid:commentId w16cid:paraId="6F4012FE" w16cid:durableId="33F0EAB0"/>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utfit">
    <w:altName w:val="Calibri"/>
    <w:charset w:val="00"/>
    <w:family w:val="auto"/>
    <w:pitch w:val="variable"/>
    <w:sig w:usb0="00000003" w:usb1="00000000" w:usb2="00000000" w:usb3="00000000" w:csb0="00000001" w:csb1="00000000"/>
  </w:font>
  <w:font w:name="Aptos">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panose1 w:val="00000000000000000000"/>
    <w:charset w:val="00"/>
    <w:family w:val="roman"/>
    <w:notTrueType/>
    <w:pitch w:val="default"/>
  </w:font>
  <w:font w:name="Yu Mincho">
    <w:altName w:val="游明朝"/>
    <w:panose1 w:val="00000000000000000000"/>
    <w:charset w:val="80"/>
    <w:family w:val="roman"/>
    <w:notTrueType/>
    <w:pitch w:val="default"/>
  </w:font>
</w:fonts>
</file>

<file path=word/intelligence2.xml><?xml version="1.0" encoding="utf-8"?>
<int2:intelligence xmlns:int2="http://schemas.microsoft.com/office/intelligence/2020/intelligence" xmlns:oel="http://schemas.microsoft.com/office/2019/extlst">
  <int2:observations>
    <int2:textHash int2:hashCode="hEE1CJVZM2gIh3" int2:id="B0ivou1x">
      <int2:state int2:value="Rejected" int2:type="spell"/>
    </int2:textHash>
    <int2:bookmark int2:bookmarkName="_Int_WR0Y8dDs" int2:invalidationBookmarkName="" int2:hashCode="W8mDTxZd6kJWrK" int2:id="5iFAhFLH">
      <int2:state int2:value="Rejected" int2:type="style"/>
    </int2:bookmark>
    <int2:bookmark int2:bookmarkName="_Int_5ze0k2tS" int2:invalidationBookmarkName="" int2:hashCode="XRzDxcZnpA7yDi" int2:id="CCmVJOZn">
      <int2:state int2:value="Rejected" int2:type="style"/>
    </int2:bookmark>
    <int2:bookmark int2:bookmarkName="_Int_hRsaw31w" int2:invalidationBookmarkName="" int2:hashCode="cLyu/v2PmgxoSE" int2:id="Gm4sFvX7">
      <int2:state int2:value="Rejected" int2:type="style"/>
    </int2:bookmark>
    <int2:bookmark int2:bookmarkName="_Int_maALToL1" int2:invalidationBookmarkName="" int2:hashCode="af2yLWATS+riUZ" int2:id="M47agali">
      <int2:state int2:value="Rejected" int2:type="style"/>
    </int2:bookmark>
    <int2:bookmark int2:bookmarkName="_Int_4TEr3z9R" int2:invalidationBookmarkName="" int2:hashCode="sOMNokJDVJOJxR" int2:id="NcmcQ4xp">
      <int2:state int2:value="Rejected" int2:type="AugLoop_Text_Critique"/>
    </int2:bookmark>
    <int2:bookmark int2:bookmarkName="_Int_LuYInY4j" int2:invalidationBookmarkName="" int2:hashCode="sOMNokJDVJOJxR" int2:id="RHv4R1kV">
      <int2:state int2:value="Rejected" int2:type="AugLoop_Text_Critique"/>
    </int2:bookmark>
    <int2:bookmark int2:bookmarkName="_Int_ZcolUXpN" int2:invalidationBookmarkName="" int2:hashCode="GSvE9IRpRQBpTl" int2:id="SuTkv8px">
      <int2:state int2:value="Rejected" int2:type="style"/>
    </int2:bookmark>
    <int2:bookmark int2:bookmarkName="_Int_Y9vTIDHf" int2:invalidationBookmarkName="" int2:hashCode="7qFE7m6QGK7EfC" int2:id="TIrNRKZZ">
      <int2:state int2:value="Rejected" int2:type="style"/>
    </int2:bookmark>
    <int2:bookmark int2:bookmarkName="_Int_lNbpUV71" int2:invalidationBookmarkName="" int2:hashCode="skxg+Mn6iPi3KS" int2:id="XCvGmwWA">
      <int2:state int2:value="Rejected" int2:type="style"/>
    </int2:bookmark>
    <int2:bookmark int2:bookmarkName="_Int_AGzktwJT" int2:invalidationBookmarkName="" int2:hashCode="cLyu/v2PmgxoSE" int2:id="aaLhQszB">
      <int2:state int2:value="Rejected" int2:type="style"/>
    </int2:bookmark>
    <int2:bookmark int2:bookmarkName="_Int_1jDS7ypF" int2:invalidationBookmarkName="" int2:hashCode="af2yLWATS+riUZ" int2:id="frYYKmgY">
      <int2:state int2:value="Rejected" int2:type="style"/>
    </int2:bookmark>
    <int2:bookmark int2:bookmarkName="_Int_1EefIVwi" int2:invalidationBookmarkName="" int2:hashCode="Rr6OScULP4Dl/X" int2:id="jJubfE6K">
      <int2:state int2:value="Rejected" int2:type="AugLoop_Text_Critique"/>
    </int2:bookmark>
    <int2:bookmark int2:bookmarkName="_Int_N0pLwlAy" int2:invalidationBookmarkName="" int2:hashCode="o8o7jaoxsFXY4H" int2:id="l0rxbyj2">
      <int2:state int2:value="Rejected" int2:type="AugLoop_Text_Critique"/>
    </int2:bookmark>
    <int2:bookmark int2:bookmarkName="_Int_Bg55OpOz" int2:invalidationBookmarkName="" int2:hashCode="fG3jsqdaZSlmM1" int2:id="lklVrlRp">
      <int2:state int2:value="Rejected" int2:type="style"/>
    </int2:bookmark>
    <int2:bookmark int2:bookmarkName="_Int_fF2aCUHK" int2:invalidationBookmarkName="" int2:hashCode="af2yLWATS+riUZ" int2:id="rHWACGiq">
      <int2:state int2:value="Rejected" int2:type="style"/>
    </int2:bookmark>
    <int2:bookmark int2:bookmarkName="_Int_hGYS4qF4" int2:invalidationBookmarkName="" int2:hashCode="W5Z4vmu9anL2GF" int2:id="sdtnyVHq">
      <int2:state int2:value="Rejected" int2:type="style"/>
    </int2:bookmark>
    <int2:bookmark int2:bookmarkName="_Int_VtSt7zGk" int2:invalidationBookmarkName="" int2:hashCode="sOMNokJDVJOJxR" int2:id="ugvTccNY">
      <int2:state int2:value="Rejected" int2:type="AugLoop_Text_Critique"/>
    </int2:bookmark>
    <int2:bookmark int2:bookmarkName="_Int_QauNmuLU" int2:invalidationBookmarkName="" int2:hashCode="sOMNokJDVJOJxR" int2:id="vntslwid">
      <int2:state int2:value="Rejected" int2:type="AugLoop_Text_Critique"/>
    </int2:bookmark>
    <int2:bookmark int2:bookmarkName="_Int_86JRmITj" int2:invalidationBookmarkName="" int2:hashCode="nxV+hfv3e97Xfi" int2:id="wgcL4GJw">
      <int2:state int2:value="Rejected" int2:type="gram"/>
    </int2:bookmark>
    <int2:bookmark int2:bookmarkName="_Int_iWfpXypr" int2:invalidationBookmarkName="" int2:hashCode="iHrQ+nf9geDJaR" int2:id="zHxTLw0k">
      <int2:state int2:value="Rejected" int2:type="styl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FA1945"/>
    <w:multiLevelType w:val="hybridMultilevel"/>
    <w:tmpl w:val="4E1ABEE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7F02D83"/>
    <w:multiLevelType w:val="hybridMultilevel"/>
    <w:tmpl w:val="7A78E0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C4671A"/>
    <w:multiLevelType w:val="hybridMultilevel"/>
    <w:tmpl w:val="5A5E60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A6D25A1"/>
    <w:multiLevelType w:val="hybridMultilevel"/>
    <w:tmpl w:val="31C835D0"/>
    <w:lvl w:ilvl="0" w:tplc="04090003">
      <w:start w:val="1"/>
      <w:numFmt w:val="bullet"/>
      <w:lvlText w:val="o"/>
      <w:lvlJc w:val="left"/>
      <w:pPr>
        <w:ind w:left="720" w:hanging="360"/>
      </w:pPr>
      <w:rPr>
        <w:rFonts w:ascii="Courier New" w:hAnsi="Courier New" w:cs="Courier New"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0E29671D"/>
    <w:multiLevelType w:val="hybridMultilevel"/>
    <w:tmpl w:val="842634D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13F63DC"/>
    <w:multiLevelType w:val="hybridMultilevel"/>
    <w:tmpl w:val="7BDE8C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34F713F"/>
    <w:multiLevelType w:val="hybridMultilevel"/>
    <w:tmpl w:val="A56803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C1F3E48"/>
    <w:multiLevelType w:val="hybridMultilevel"/>
    <w:tmpl w:val="9A7E641E"/>
    <w:lvl w:ilvl="0" w:tplc="04090003">
      <w:start w:val="1"/>
      <w:numFmt w:val="bullet"/>
      <w:lvlText w:val="o"/>
      <w:lvlJc w:val="left"/>
      <w:pPr>
        <w:ind w:left="720" w:hanging="360"/>
      </w:pPr>
      <w:rPr>
        <w:rFonts w:ascii="Courier New" w:hAnsi="Courier New" w:cs="Courier New"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3DD01B41"/>
    <w:multiLevelType w:val="hybridMultilevel"/>
    <w:tmpl w:val="9AA412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DEF32ED"/>
    <w:multiLevelType w:val="hybridMultilevel"/>
    <w:tmpl w:val="D2C43B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E02202E"/>
    <w:multiLevelType w:val="hybridMultilevel"/>
    <w:tmpl w:val="789C80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3F493BA"/>
    <w:multiLevelType w:val="hybridMultilevel"/>
    <w:tmpl w:val="FFFFFFFF"/>
    <w:lvl w:ilvl="0" w:tplc="F0A6D3F4">
      <w:start w:val="1"/>
      <w:numFmt w:val="bullet"/>
      <w:lvlText w:val=""/>
      <w:lvlJc w:val="left"/>
      <w:pPr>
        <w:ind w:left="720" w:hanging="360"/>
      </w:pPr>
      <w:rPr>
        <w:rFonts w:ascii="Symbol" w:hAnsi="Symbol" w:hint="default"/>
      </w:rPr>
    </w:lvl>
    <w:lvl w:ilvl="1" w:tplc="B0F07506">
      <w:start w:val="1"/>
      <w:numFmt w:val="bullet"/>
      <w:lvlText w:val="o"/>
      <w:lvlJc w:val="left"/>
      <w:pPr>
        <w:ind w:left="1440" w:hanging="360"/>
      </w:pPr>
      <w:rPr>
        <w:rFonts w:ascii="Courier New" w:hAnsi="Courier New" w:hint="default"/>
      </w:rPr>
    </w:lvl>
    <w:lvl w:ilvl="2" w:tplc="DEC00878">
      <w:start w:val="1"/>
      <w:numFmt w:val="bullet"/>
      <w:lvlText w:val=""/>
      <w:lvlJc w:val="left"/>
      <w:pPr>
        <w:ind w:left="2160" w:hanging="360"/>
      </w:pPr>
      <w:rPr>
        <w:rFonts w:ascii="Wingdings" w:hAnsi="Wingdings" w:hint="default"/>
      </w:rPr>
    </w:lvl>
    <w:lvl w:ilvl="3" w:tplc="5070731E">
      <w:start w:val="1"/>
      <w:numFmt w:val="bullet"/>
      <w:lvlText w:val=""/>
      <w:lvlJc w:val="left"/>
      <w:pPr>
        <w:ind w:left="2880" w:hanging="360"/>
      </w:pPr>
      <w:rPr>
        <w:rFonts w:ascii="Symbol" w:hAnsi="Symbol" w:hint="default"/>
      </w:rPr>
    </w:lvl>
    <w:lvl w:ilvl="4" w:tplc="E03C1A3C">
      <w:start w:val="1"/>
      <w:numFmt w:val="bullet"/>
      <w:lvlText w:val="o"/>
      <w:lvlJc w:val="left"/>
      <w:pPr>
        <w:ind w:left="3600" w:hanging="360"/>
      </w:pPr>
      <w:rPr>
        <w:rFonts w:ascii="Courier New" w:hAnsi="Courier New" w:hint="default"/>
      </w:rPr>
    </w:lvl>
    <w:lvl w:ilvl="5" w:tplc="E4E0EE74">
      <w:start w:val="1"/>
      <w:numFmt w:val="bullet"/>
      <w:lvlText w:val=""/>
      <w:lvlJc w:val="left"/>
      <w:pPr>
        <w:ind w:left="4320" w:hanging="360"/>
      </w:pPr>
      <w:rPr>
        <w:rFonts w:ascii="Wingdings" w:hAnsi="Wingdings" w:hint="default"/>
      </w:rPr>
    </w:lvl>
    <w:lvl w:ilvl="6" w:tplc="5ACCD7CC">
      <w:start w:val="1"/>
      <w:numFmt w:val="bullet"/>
      <w:lvlText w:val=""/>
      <w:lvlJc w:val="left"/>
      <w:pPr>
        <w:ind w:left="5040" w:hanging="360"/>
      </w:pPr>
      <w:rPr>
        <w:rFonts w:ascii="Symbol" w:hAnsi="Symbol" w:hint="default"/>
      </w:rPr>
    </w:lvl>
    <w:lvl w:ilvl="7" w:tplc="54BADBBE">
      <w:start w:val="1"/>
      <w:numFmt w:val="bullet"/>
      <w:lvlText w:val="o"/>
      <w:lvlJc w:val="left"/>
      <w:pPr>
        <w:ind w:left="5760" w:hanging="360"/>
      </w:pPr>
      <w:rPr>
        <w:rFonts w:ascii="Courier New" w:hAnsi="Courier New" w:hint="default"/>
      </w:rPr>
    </w:lvl>
    <w:lvl w:ilvl="8" w:tplc="B446748E">
      <w:start w:val="1"/>
      <w:numFmt w:val="bullet"/>
      <w:lvlText w:val=""/>
      <w:lvlJc w:val="left"/>
      <w:pPr>
        <w:ind w:left="6480" w:hanging="360"/>
      </w:pPr>
      <w:rPr>
        <w:rFonts w:ascii="Wingdings" w:hAnsi="Wingdings" w:hint="default"/>
      </w:rPr>
    </w:lvl>
  </w:abstractNum>
  <w:abstractNum w:abstractNumId="12" w15:restartNumberingAfterBreak="0">
    <w:nsid w:val="4989BDAC"/>
    <w:multiLevelType w:val="hybridMultilevel"/>
    <w:tmpl w:val="FFFFFFFF"/>
    <w:lvl w:ilvl="0" w:tplc="4E5EF9CC">
      <w:start w:val="1"/>
      <w:numFmt w:val="bullet"/>
      <w:lvlText w:val=""/>
      <w:lvlJc w:val="left"/>
      <w:pPr>
        <w:ind w:left="720" w:hanging="360"/>
      </w:pPr>
      <w:rPr>
        <w:rFonts w:ascii="Symbol" w:hAnsi="Symbol" w:hint="default"/>
      </w:rPr>
    </w:lvl>
    <w:lvl w:ilvl="1" w:tplc="AFEA45D0">
      <w:start w:val="1"/>
      <w:numFmt w:val="bullet"/>
      <w:lvlText w:val="o"/>
      <w:lvlJc w:val="left"/>
      <w:pPr>
        <w:ind w:left="1440" w:hanging="360"/>
      </w:pPr>
      <w:rPr>
        <w:rFonts w:ascii="Courier New" w:hAnsi="Courier New" w:hint="default"/>
      </w:rPr>
    </w:lvl>
    <w:lvl w:ilvl="2" w:tplc="C91E347A">
      <w:start w:val="1"/>
      <w:numFmt w:val="bullet"/>
      <w:lvlText w:val=""/>
      <w:lvlJc w:val="left"/>
      <w:pPr>
        <w:ind w:left="2160" w:hanging="360"/>
      </w:pPr>
      <w:rPr>
        <w:rFonts w:ascii="Wingdings" w:hAnsi="Wingdings" w:hint="default"/>
      </w:rPr>
    </w:lvl>
    <w:lvl w:ilvl="3" w:tplc="B838E5D6">
      <w:start w:val="1"/>
      <w:numFmt w:val="bullet"/>
      <w:lvlText w:val=""/>
      <w:lvlJc w:val="left"/>
      <w:pPr>
        <w:ind w:left="2880" w:hanging="360"/>
      </w:pPr>
      <w:rPr>
        <w:rFonts w:ascii="Symbol" w:hAnsi="Symbol" w:hint="default"/>
      </w:rPr>
    </w:lvl>
    <w:lvl w:ilvl="4" w:tplc="C6703318">
      <w:start w:val="1"/>
      <w:numFmt w:val="bullet"/>
      <w:lvlText w:val="o"/>
      <w:lvlJc w:val="left"/>
      <w:pPr>
        <w:ind w:left="3600" w:hanging="360"/>
      </w:pPr>
      <w:rPr>
        <w:rFonts w:ascii="Courier New" w:hAnsi="Courier New" w:hint="default"/>
      </w:rPr>
    </w:lvl>
    <w:lvl w:ilvl="5" w:tplc="A802DA00">
      <w:start w:val="1"/>
      <w:numFmt w:val="bullet"/>
      <w:lvlText w:val=""/>
      <w:lvlJc w:val="left"/>
      <w:pPr>
        <w:ind w:left="4320" w:hanging="360"/>
      </w:pPr>
      <w:rPr>
        <w:rFonts w:ascii="Wingdings" w:hAnsi="Wingdings" w:hint="default"/>
      </w:rPr>
    </w:lvl>
    <w:lvl w:ilvl="6" w:tplc="DA1A9F00">
      <w:start w:val="1"/>
      <w:numFmt w:val="bullet"/>
      <w:lvlText w:val=""/>
      <w:lvlJc w:val="left"/>
      <w:pPr>
        <w:ind w:left="5040" w:hanging="360"/>
      </w:pPr>
      <w:rPr>
        <w:rFonts w:ascii="Symbol" w:hAnsi="Symbol" w:hint="default"/>
      </w:rPr>
    </w:lvl>
    <w:lvl w:ilvl="7" w:tplc="40962C44">
      <w:start w:val="1"/>
      <w:numFmt w:val="bullet"/>
      <w:lvlText w:val="o"/>
      <w:lvlJc w:val="left"/>
      <w:pPr>
        <w:ind w:left="5760" w:hanging="360"/>
      </w:pPr>
      <w:rPr>
        <w:rFonts w:ascii="Courier New" w:hAnsi="Courier New" w:hint="default"/>
      </w:rPr>
    </w:lvl>
    <w:lvl w:ilvl="8" w:tplc="A8DED030">
      <w:start w:val="1"/>
      <w:numFmt w:val="bullet"/>
      <w:lvlText w:val=""/>
      <w:lvlJc w:val="left"/>
      <w:pPr>
        <w:ind w:left="6480" w:hanging="360"/>
      </w:pPr>
      <w:rPr>
        <w:rFonts w:ascii="Wingdings" w:hAnsi="Wingdings" w:hint="default"/>
      </w:rPr>
    </w:lvl>
  </w:abstractNum>
  <w:abstractNum w:abstractNumId="13" w15:restartNumberingAfterBreak="0">
    <w:nsid w:val="4F6D6E63"/>
    <w:multiLevelType w:val="hybridMultilevel"/>
    <w:tmpl w:val="FFFFFFFF"/>
    <w:lvl w:ilvl="0" w:tplc="A3B4B400">
      <w:start w:val="1"/>
      <w:numFmt w:val="bullet"/>
      <w:lvlText w:val=""/>
      <w:lvlJc w:val="left"/>
      <w:pPr>
        <w:ind w:left="720" w:hanging="360"/>
      </w:pPr>
      <w:rPr>
        <w:rFonts w:ascii="Symbol" w:hAnsi="Symbol" w:hint="default"/>
      </w:rPr>
    </w:lvl>
    <w:lvl w:ilvl="1" w:tplc="0E9E2AC4">
      <w:start w:val="1"/>
      <w:numFmt w:val="bullet"/>
      <w:lvlText w:val="o"/>
      <w:lvlJc w:val="left"/>
      <w:pPr>
        <w:ind w:left="1440" w:hanging="360"/>
      </w:pPr>
      <w:rPr>
        <w:rFonts w:ascii="Courier New" w:hAnsi="Courier New" w:hint="default"/>
      </w:rPr>
    </w:lvl>
    <w:lvl w:ilvl="2" w:tplc="1B3AFFB0">
      <w:start w:val="1"/>
      <w:numFmt w:val="bullet"/>
      <w:lvlText w:val=""/>
      <w:lvlJc w:val="left"/>
      <w:pPr>
        <w:ind w:left="2160" w:hanging="360"/>
      </w:pPr>
      <w:rPr>
        <w:rFonts w:ascii="Wingdings" w:hAnsi="Wingdings" w:hint="default"/>
      </w:rPr>
    </w:lvl>
    <w:lvl w:ilvl="3" w:tplc="C1A46718">
      <w:start w:val="1"/>
      <w:numFmt w:val="bullet"/>
      <w:lvlText w:val=""/>
      <w:lvlJc w:val="left"/>
      <w:pPr>
        <w:ind w:left="2880" w:hanging="360"/>
      </w:pPr>
      <w:rPr>
        <w:rFonts w:ascii="Symbol" w:hAnsi="Symbol" w:hint="default"/>
      </w:rPr>
    </w:lvl>
    <w:lvl w:ilvl="4" w:tplc="8BFA7EBE">
      <w:start w:val="1"/>
      <w:numFmt w:val="bullet"/>
      <w:lvlText w:val="o"/>
      <w:lvlJc w:val="left"/>
      <w:pPr>
        <w:ind w:left="3600" w:hanging="360"/>
      </w:pPr>
      <w:rPr>
        <w:rFonts w:ascii="Courier New" w:hAnsi="Courier New" w:hint="default"/>
      </w:rPr>
    </w:lvl>
    <w:lvl w:ilvl="5" w:tplc="D9761FF4">
      <w:start w:val="1"/>
      <w:numFmt w:val="bullet"/>
      <w:lvlText w:val=""/>
      <w:lvlJc w:val="left"/>
      <w:pPr>
        <w:ind w:left="4320" w:hanging="360"/>
      </w:pPr>
      <w:rPr>
        <w:rFonts w:ascii="Wingdings" w:hAnsi="Wingdings" w:hint="default"/>
      </w:rPr>
    </w:lvl>
    <w:lvl w:ilvl="6" w:tplc="1BD41BB2">
      <w:start w:val="1"/>
      <w:numFmt w:val="bullet"/>
      <w:lvlText w:val=""/>
      <w:lvlJc w:val="left"/>
      <w:pPr>
        <w:ind w:left="5040" w:hanging="360"/>
      </w:pPr>
      <w:rPr>
        <w:rFonts w:ascii="Symbol" w:hAnsi="Symbol" w:hint="default"/>
      </w:rPr>
    </w:lvl>
    <w:lvl w:ilvl="7" w:tplc="DFAC8E6E">
      <w:start w:val="1"/>
      <w:numFmt w:val="bullet"/>
      <w:lvlText w:val="o"/>
      <w:lvlJc w:val="left"/>
      <w:pPr>
        <w:ind w:left="5760" w:hanging="360"/>
      </w:pPr>
      <w:rPr>
        <w:rFonts w:ascii="Courier New" w:hAnsi="Courier New" w:hint="default"/>
      </w:rPr>
    </w:lvl>
    <w:lvl w:ilvl="8" w:tplc="7DD60B5A">
      <w:start w:val="1"/>
      <w:numFmt w:val="bullet"/>
      <w:lvlText w:val=""/>
      <w:lvlJc w:val="left"/>
      <w:pPr>
        <w:ind w:left="6480" w:hanging="360"/>
      </w:pPr>
      <w:rPr>
        <w:rFonts w:ascii="Wingdings" w:hAnsi="Wingdings" w:hint="default"/>
      </w:rPr>
    </w:lvl>
  </w:abstractNum>
  <w:abstractNum w:abstractNumId="14" w15:restartNumberingAfterBreak="0">
    <w:nsid w:val="51E20ED7"/>
    <w:multiLevelType w:val="hybridMultilevel"/>
    <w:tmpl w:val="1C789F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6015FC4"/>
    <w:multiLevelType w:val="hybridMultilevel"/>
    <w:tmpl w:val="FFFFFFFF"/>
    <w:lvl w:ilvl="0" w:tplc="3D2E9BE2">
      <w:start w:val="1"/>
      <w:numFmt w:val="bullet"/>
      <w:lvlText w:val=""/>
      <w:lvlJc w:val="left"/>
      <w:pPr>
        <w:ind w:left="720" w:hanging="360"/>
      </w:pPr>
      <w:rPr>
        <w:rFonts w:ascii="Symbol" w:hAnsi="Symbol" w:hint="default"/>
      </w:rPr>
    </w:lvl>
    <w:lvl w:ilvl="1" w:tplc="C3448546">
      <w:start w:val="1"/>
      <w:numFmt w:val="bullet"/>
      <w:lvlText w:val="o"/>
      <w:lvlJc w:val="left"/>
      <w:pPr>
        <w:ind w:left="1440" w:hanging="360"/>
      </w:pPr>
      <w:rPr>
        <w:rFonts w:ascii="Courier New" w:hAnsi="Courier New" w:hint="default"/>
      </w:rPr>
    </w:lvl>
    <w:lvl w:ilvl="2" w:tplc="4ADA1012">
      <w:start w:val="1"/>
      <w:numFmt w:val="bullet"/>
      <w:lvlText w:val=""/>
      <w:lvlJc w:val="left"/>
      <w:pPr>
        <w:ind w:left="2160" w:hanging="360"/>
      </w:pPr>
      <w:rPr>
        <w:rFonts w:ascii="Wingdings" w:hAnsi="Wingdings" w:hint="default"/>
      </w:rPr>
    </w:lvl>
    <w:lvl w:ilvl="3" w:tplc="EE7C9AF2">
      <w:start w:val="1"/>
      <w:numFmt w:val="bullet"/>
      <w:lvlText w:val=""/>
      <w:lvlJc w:val="left"/>
      <w:pPr>
        <w:ind w:left="2880" w:hanging="360"/>
      </w:pPr>
      <w:rPr>
        <w:rFonts w:ascii="Symbol" w:hAnsi="Symbol" w:hint="default"/>
      </w:rPr>
    </w:lvl>
    <w:lvl w:ilvl="4" w:tplc="CE7055F2">
      <w:start w:val="1"/>
      <w:numFmt w:val="bullet"/>
      <w:lvlText w:val="o"/>
      <w:lvlJc w:val="left"/>
      <w:pPr>
        <w:ind w:left="3600" w:hanging="360"/>
      </w:pPr>
      <w:rPr>
        <w:rFonts w:ascii="Courier New" w:hAnsi="Courier New" w:hint="default"/>
      </w:rPr>
    </w:lvl>
    <w:lvl w:ilvl="5" w:tplc="8A740832">
      <w:start w:val="1"/>
      <w:numFmt w:val="bullet"/>
      <w:lvlText w:val=""/>
      <w:lvlJc w:val="left"/>
      <w:pPr>
        <w:ind w:left="4320" w:hanging="360"/>
      </w:pPr>
      <w:rPr>
        <w:rFonts w:ascii="Wingdings" w:hAnsi="Wingdings" w:hint="default"/>
      </w:rPr>
    </w:lvl>
    <w:lvl w:ilvl="6" w:tplc="B85074B0">
      <w:start w:val="1"/>
      <w:numFmt w:val="bullet"/>
      <w:lvlText w:val=""/>
      <w:lvlJc w:val="left"/>
      <w:pPr>
        <w:ind w:left="5040" w:hanging="360"/>
      </w:pPr>
      <w:rPr>
        <w:rFonts w:ascii="Symbol" w:hAnsi="Symbol" w:hint="default"/>
      </w:rPr>
    </w:lvl>
    <w:lvl w:ilvl="7" w:tplc="26A84648">
      <w:start w:val="1"/>
      <w:numFmt w:val="bullet"/>
      <w:lvlText w:val="o"/>
      <w:lvlJc w:val="left"/>
      <w:pPr>
        <w:ind w:left="5760" w:hanging="360"/>
      </w:pPr>
      <w:rPr>
        <w:rFonts w:ascii="Courier New" w:hAnsi="Courier New" w:hint="default"/>
      </w:rPr>
    </w:lvl>
    <w:lvl w:ilvl="8" w:tplc="B152035A">
      <w:start w:val="1"/>
      <w:numFmt w:val="bullet"/>
      <w:lvlText w:val=""/>
      <w:lvlJc w:val="left"/>
      <w:pPr>
        <w:ind w:left="6480" w:hanging="360"/>
      </w:pPr>
      <w:rPr>
        <w:rFonts w:ascii="Wingdings" w:hAnsi="Wingdings" w:hint="default"/>
      </w:rPr>
    </w:lvl>
  </w:abstractNum>
  <w:abstractNum w:abstractNumId="16" w15:restartNumberingAfterBreak="0">
    <w:nsid w:val="5AB64845"/>
    <w:multiLevelType w:val="multilevel"/>
    <w:tmpl w:val="7AB029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5AF53949"/>
    <w:multiLevelType w:val="hybridMultilevel"/>
    <w:tmpl w:val="83F01B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C86DD23"/>
    <w:multiLevelType w:val="hybridMultilevel"/>
    <w:tmpl w:val="FFFFFFFF"/>
    <w:lvl w:ilvl="0" w:tplc="3248460C">
      <w:start w:val="1"/>
      <w:numFmt w:val="bullet"/>
      <w:lvlText w:val=""/>
      <w:lvlJc w:val="left"/>
      <w:pPr>
        <w:ind w:left="720" w:hanging="360"/>
      </w:pPr>
      <w:rPr>
        <w:rFonts w:ascii="Symbol" w:hAnsi="Symbol" w:hint="default"/>
      </w:rPr>
    </w:lvl>
    <w:lvl w:ilvl="1" w:tplc="C02E2D9A">
      <w:start w:val="1"/>
      <w:numFmt w:val="bullet"/>
      <w:lvlText w:val="o"/>
      <w:lvlJc w:val="left"/>
      <w:pPr>
        <w:ind w:left="1440" w:hanging="360"/>
      </w:pPr>
      <w:rPr>
        <w:rFonts w:ascii="Courier New" w:hAnsi="Courier New" w:hint="default"/>
      </w:rPr>
    </w:lvl>
    <w:lvl w:ilvl="2" w:tplc="C520D3D8">
      <w:start w:val="1"/>
      <w:numFmt w:val="bullet"/>
      <w:lvlText w:val=""/>
      <w:lvlJc w:val="left"/>
      <w:pPr>
        <w:ind w:left="2160" w:hanging="360"/>
      </w:pPr>
      <w:rPr>
        <w:rFonts w:ascii="Wingdings" w:hAnsi="Wingdings" w:hint="default"/>
      </w:rPr>
    </w:lvl>
    <w:lvl w:ilvl="3" w:tplc="7D442358">
      <w:start w:val="1"/>
      <w:numFmt w:val="bullet"/>
      <w:lvlText w:val=""/>
      <w:lvlJc w:val="left"/>
      <w:pPr>
        <w:ind w:left="2880" w:hanging="360"/>
      </w:pPr>
      <w:rPr>
        <w:rFonts w:ascii="Symbol" w:hAnsi="Symbol" w:hint="default"/>
      </w:rPr>
    </w:lvl>
    <w:lvl w:ilvl="4" w:tplc="709C7040">
      <w:start w:val="1"/>
      <w:numFmt w:val="bullet"/>
      <w:lvlText w:val="o"/>
      <w:lvlJc w:val="left"/>
      <w:pPr>
        <w:ind w:left="3600" w:hanging="360"/>
      </w:pPr>
      <w:rPr>
        <w:rFonts w:ascii="Courier New" w:hAnsi="Courier New" w:hint="default"/>
      </w:rPr>
    </w:lvl>
    <w:lvl w:ilvl="5" w:tplc="AC4A0BF2">
      <w:start w:val="1"/>
      <w:numFmt w:val="bullet"/>
      <w:lvlText w:val=""/>
      <w:lvlJc w:val="left"/>
      <w:pPr>
        <w:ind w:left="4320" w:hanging="360"/>
      </w:pPr>
      <w:rPr>
        <w:rFonts w:ascii="Wingdings" w:hAnsi="Wingdings" w:hint="default"/>
      </w:rPr>
    </w:lvl>
    <w:lvl w:ilvl="6" w:tplc="7EE48E7A">
      <w:start w:val="1"/>
      <w:numFmt w:val="bullet"/>
      <w:lvlText w:val=""/>
      <w:lvlJc w:val="left"/>
      <w:pPr>
        <w:ind w:left="5040" w:hanging="360"/>
      </w:pPr>
      <w:rPr>
        <w:rFonts w:ascii="Symbol" w:hAnsi="Symbol" w:hint="default"/>
      </w:rPr>
    </w:lvl>
    <w:lvl w:ilvl="7" w:tplc="547A4BAE">
      <w:start w:val="1"/>
      <w:numFmt w:val="bullet"/>
      <w:lvlText w:val="o"/>
      <w:lvlJc w:val="left"/>
      <w:pPr>
        <w:ind w:left="5760" w:hanging="360"/>
      </w:pPr>
      <w:rPr>
        <w:rFonts w:ascii="Courier New" w:hAnsi="Courier New" w:hint="default"/>
      </w:rPr>
    </w:lvl>
    <w:lvl w:ilvl="8" w:tplc="C4162806">
      <w:start w:val="1"/>
      <w:numFmt w:val="bullet"/>
      <w:lvlText w:val=""/>
      <w:lvlJc w:val="left"/>
      <w:pPr>
        <w:ind w:left="6480" w:hanging="360"/>
      </w:pPr>
      <w:rPr>
        <w:rFonts w:ascii="Wingdings" w:hAnsi="Wingdings" w:hint="default"/>
      </w:rPr>
    </w:lvl>
  </w:abstractNum>
  <w:abstractNum w:abstractNumId="19" w15:restartNumberingAfterBreak="0">
    <w:nsid w:val="61F8268E"/>
    <w:multiLevelType w:val="hybridMultilevel"/>
    <w:tmpl w:val="9DF43DCA"/>
    <w:lvl w:ilvl="0" w:tplc="A7A6FBEE">
      <w:start w:val="6"/>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6442432B"/>
    <w:multiLevelType w:val="hybridMultilevel"/>
    <w:tmpl w:val="FFFFFFFF"/>
    <w:lvl w:ilvl="0" w:tplc="FF3C5FD8">
      <w:start w:val="1"/>
      <w:numFmt w:val="bullet"/>
      <w:lvlText w:val=""/>
      <w:lvlJc w:val="left"/>
      <w:pPr>
        <w:ind w:left="720" w:hanging="360"/>
      </w:pPr>
      <w:rPr>
        <w:rFonts w:ascii="Symbol" w:hAnsi="Symbol" w:hint="default"/>
      </w:rPr>
    </w:lvl>
    <w:lvl w:ilvl="1" w:tplc="6ED67B7A">
      <w:start w:val="1"/>
      <w:numFmt w:val="bullet"/>
      <w:lvlText w:val="o"/>
      <w:lvlJc w:val="left"/>
      <w:pPr>
        <w:ind w:left="1440" w:hanging="360"/>
      </w:pPr>
      <w:rPr>
        <w:rFonts w:ascii="Courier New" w:hAnsi="Courier New" w:hint="default"/>
      </w:rPr>
    </w:lvl>
    <w:lvl w:ilvl="2" w:tplc="6F4A09C8">
      <w:start w:val="1"/>
      <w:numFmt w:val="bullet"/>
      <w:lvlText w:val=""/>
      <w:lvlJc w:val="left"/>
      <w:pPr>
        <w:ind w:left="2160" w:hanging="360"/>
      </w:pPr>
      <w:rPr>
        <w:rFonts w:ascii="Wingdings" w:hAnsi="Wingdings" w:hint="default"/>
      </w:rPr>
    </w:lvl>
    <w:lvl w:ilvl="3" w:tplc="7CAEBD86">
      <w:start w:val="1"/>
      <w:numFmt w:val="bullet"/>
      <w:lvlText w:val=""/>
      <w:lvlJc w:val="left"/>
      <w:pPr>
        <w:ind w:left="2880" w:hanging="360"/>
      </w:pPr>
      <w:rPr>
        <w:rFonts w:ascii="Symbol" w:hAnsi="Symbol" w:hint="default"/>
      </w:rPr>
    </w:lvl>
    <w:lvl w:ilvl="4" w:tplc="74CE7512">
      <w:start w:val="1"/>
      <w:numFmt w:val="bullet"/>
      <w:lvlText w:val="o"/>
      <w:lvlJc w:val="left"/>
      <w:pPr>
        <w:ind w:left="3600" w:hanging="360"/>
      </w:pPr>
      <w:rPr>
        <w:rFonts w:ascii="Courier New" w:hAnsi="Courier New" w:hint="default"/>
      </w:rPr>
    </w:lvl>
    <w:lvl w:ilvl="5" w:tplc="9F24C1C6">
      <w:start w:val="1"/>
      <w:numFmt w:val="bullet"/>
      <w:lvlText w:val=""/>
      <w:lvlJc w:val="left"/>
      <w:pPr>
        <w:ind w:left="4320" w:hanging="360"/>
      </w:pPr>
      <w:rPr>
        <w:rFonts w:ascii="Wingdings" w:hAnsi="Wingdings" w:hint="default"/>
      </w:rPr>
    </w:lvl>
    <w:lvl w:ilvl="6" w:tplc="85C69080">
      <w:start w:val="1"/>
      <w:numFmt w:val="bullet"/>
      <w:lvlText w:val=""/>
      <w:lvlJc w:val="left"/>
      <w:pPr>
        <w:ind w:left="5040" w:hanging="360"/>
      </w:pPr>
      <w:rPr>
        <w:rFonts w:ascii="Symbol" w:hAnsi="Symbol" w:hint="default"/>
      </w:rPr>
    </w:lvl>
    <w:lvl w:ilvl="7" w:tplc="02C6BC5A">
      <w:start w:val="1"/>
      <w:numFmt w:val="bullet"/>
      <w:lvlText w:val="o"/>
      <w:lvlJc w:val="left"/>
      <w:pPr>
        <w:ind w:left="5760" w:hanging="360"/>
      </w:pPr>
      <w:rPr>
        <w:rFonts w:ascii="Courier New" w:hAnsi="Courier New" w:hint="default"/>
      </w:rPr>
    </w:lvl>
    <w:lvl w:ilvl="8" w:tplc="5164C0F8">
      <w:start w:val="1"/>
      <w:numFmt w:val="bullet"/>
      <w:lvlText w:val=""/>
      <w:lvlJc w:val="left"/>
      <w:pPr>
        <w:ind w:left="6480" w:hanging="360"/>
      </w:pPr>
      <w:rPr>
        <w:rFonts w:ascii="Wingdings" w:hAnsi="Wingdings" w:hint="default"/>
      </w:rPr>
    </w:lvl>
  </w:abstractNum>
  <w:abstractNum w:abstractNumId="21" w15:restartNumberingAfterBreak="0">
    <w:nsid w:val="688C3FCC"/>
    <w:multiLevelType w:val="hybridMultilevel"/>
    <w:tmpl w:val="FFFFFFFF"/>
    <w:lvl w:ilvl="0" w:tplc="014279EE">
      <w:start w:val="1"/>
      <w:numFmt w:val="bullet"/>
      <w:lvlText w:val=""/>
      <w:lvlJc w:val="left"/>
      <w:pPr>
        <w:ind w:left="720" w:hanging="360"/>
      </w:pPr>
      <w:rPr>
        <w:rFonts w:ascii="Symbol" w:hAnsi="Symbol" w:hint="default"/>
      </w:rPr>
    </w:lvl>
    <w:lvl w:ilvl="1" w:tplc="3F9CBF7E">
      <w:start w:val="1"/>
      <w:numFmt w:val="bullet"/>
      <w:lvlText w:val="o"/>
      <w:lvlJc w:val="left"/>
      <w:pPr>
        <w:ind w:left="1440" w:hanging="360"/>
      </w:pPr>
      <w:rPr>
        <w:rFonts w:ascii="Courier New" w:hAnsi="Courier New" w:hint="default"/>
      </w:rPr>
    </w:lvl>
    <w:lvl w:ilvl="2" w:tplc="E2F4662C">
      <w:start w:val="1"/>
      <w:numFmt w:val="bullet"/>
      <w:lvlText w:val=""/>
      <w:lvlJc w:val="left"/>
      <w:pPr>
        <w:ind w:left="2160" w:hanging="360"/>
      </w:pPr>
      <w:rPr>
        <w:rFonts w:ascii="Wingdings" w:hAnsi="Wingdings" w:hint="default"/>
      </w:rPr>
    </w:lvl>
    <w:lvl w:ilvl="3" w:tplc="17AA577C">
      <w:start w:val="1"/>
      <w:numFmt w:val="bullet"/>
      <w:lvlText w:val=""/>
      <w:lvlJc w:val="left"/>
      <w:pPr>
        <w:ind w:left="2880" w:hanging="360"/>
      </w:pPr>
      <w:rPr>
        <w:rFonts w:ascii="Symbol" w:hAnsi="Symbol" w:hint="default"/>
      </w:rPr>
    </w:lvl>
    <w:lvl w:ilvl="4" w:tplc="AEEE8C96">
      <w:start w:val="1"/>
      <w:numFmt w:val="bullet"/>
      <w:lvlText w:val="o"/>
      <w:lvlJc w:val="left"/>
      <w:pPr>
        <w:ind w:left="3600" w:hanging="360"/>
      </w:pPr>
      <w:rPr>
        <w:rFonts w:ascii="Courier New" w:hAnsi="Courier New" w:hint="default"/>
      </w:rPr>
    </w:lvl>
    <w:lvl w:ilvl="5" w:tplc="CCAED362">
      <w:start w:val="1"/>
      <w:numFmt w:val="bullet"/>
      <w:lvlText w:val=""/>
      <w:lvlJc w:val="left"/>
      <w:pPr>
        <w:ind w:left="4320" w:hanging="360"/>
      </w:pPr>
      <w:rPr>
        <w:rFonts w:ascii="Wingdings" w:hAnsi="Wingdings" w:hint="default"/>
      </w:rPr>
    </w:lvl>
    <w:lvl w:ilvl="6" w:tplc="16924248">
      <w:start w:val="1"/>
      <w:numFmt w:val="bullet"/>
      <w:lvlText w:val=""/>
      <w:lvlJc w:val="left"/>
      <w:pPr>
        <w:ind w:left="5040" w:hanging="360"/>
      </w:pPr>
      <w:rPr>
        <w:rFonts w:ascii="Symbol" w:hAnsi="Symbol" w:hint="default"/>
      </w:rPr>
    </w:lvl>
    <w:lvl w:ilvl="7" w:tplc="3092D12C">
      <w:start w:val="1"/>
      <w:numFmt w:val="bullet"/>
      <w:lvlText w:val="o"/>
      <w:lvlJc w:val="left"/>
      <w:pPr>
        <w:ind w:left="5760" w:hanging="360"/>
      </w:pPr>
      <w:rPr>
        <w:rFonts w:ascii="Courier New" w:hAnsi="Courier New" w:hint="default"/>
      </w:rPr>
    </w:lvl>
    <w:lvl w:ilvl="8" w:tplc="20F6F99E">
      <w:start w:val="1"/>
      <w:numFmt w:val="bullet"/>
      <w:lvlText w:val=""/>
      <w:lvlJc w:val="left"/>
      <w:pPr>
        <w:ind w:left="6480" w:hanging="360"/>
      </w:pPr>
      <w:rPr>
        <w:rFonts w:ascii="Wingdings" w:hAnsi="Wingdings" w:hint="default"/>
      </w:rPr>
    </w:lvl>
  </w:abstractNum>
  <w:abstractNum w:abstractNumId="22" w15:restartNumberingAfterBreak="0">
    <w:nsid w:val="6C8A9257"/>
    <w:multiLevelType w:val="hybridMultilevel"/>
    <w:tmpl w:val="FFFFFFFF"/>
    <w:lvl w:ilvl="0" w:tplc="005AE170">
      <w:start w:val="1"/>
      <w:numFmt w:val="bullet"/>
      <w:lvlText w:val=""/>
      <w:lvlJc w:val="left"/>
      <w:pPr>
        <w:ind w:left="720" w:hanging="360"/>
      </w:pPr>
      <w:rPr>
        <w:rFonts w:ascii="Symbol" w:hAnsi="Symbol" w:hint="default"/>
      </w:rPr>
    </w:lvl>
    <w:lvl w:ilvl="1" w:tplc="40903EE2">
      <w:start w:val="1"/>
      <w:numFmt w:val="bullet"/>
      <w:lvlText w:val="o"/>
      <w:lvlJc w:val="left"/>
      <w:pPr>
        <w:ind w:left="1440" w:hanging="360"/>
      </w:pPr>
      <w:rPr>
        <w:rFonts w:ascii="Courier New" w:hAnsi="Courier New" w:hint="default"/>
      </w:rPr>
    </w:lvl>
    <w:lvl w:ilvl="2" w:tplc="EC8AEB1C">
      <w:start w:val="1"/>
      <w:numFmt w:val="bullet"/>
      <w:lvlText w:val=""/>
      <w:lvlJc w:val="left"/>
      <w:pPr>
        <w:ind w:left="2160" w:hanging="360"/>
      </w:pPr>
      <w:rPr>
        <w:rFonts w:ascii="Wingdings" w:hAnsi="Wingdings" w:hint="default"/>
      </w:rPr>
    </w:lvl>
    <w:lvl w:ilvl="3" w:tplc="2A26393C">
      <w:start w:val="1"/>
      <w:numFmt w:val="bullet"/>
      <w:lvlText w:val=""/>
      <w:lvlJc w:val="left"/>
      <w:pPr>
        <w:ind w:left="2880" w:hanging="360"/>
      </w:pPr>
      <w:rPr>
        <w:rFonts w:ascii="Symbol" w:hAnsi="Symbol" w:hint="default"/>
      </w:rPr>
    </w:lvl>
    <w:lvl w:ilvl="4" w:tplc="01929336">
      <w:start w:val="1"/>
      <w:numFmt w:val="bullet"/>
      <w:lvlText w:val="o"/>
      <w:lvlJc w:val="left"/>
      <w:pPr>
        <w:ind w:left="3600" w:hanging="360"/>
      </w:pPr>
      <w:rPr>
        <w:rFonts w:ascii="Courier New" w:hAnsi="Courier New" w:hint="default"/>
      </w:rPr>
    </w:lvl>
    <w:lvl w:ilvl="5" w:tplc="E2687018">
      <w:start w:val="1"/>
      <w:numFmt w:val="bullet"/>
      <w:lvlText w:val=""/>
      <w:lvlJc w:val="left"/>
      <w:pPr>
        <w:ind w:left="4320" w:hanging="360"/>
      </w:pPr>
      <w:rPr>
        <w:rFonts w:ascii="Wingdings" w:hAnsi="Wingdings" w:hint="default"/>
      </w:rPr>
    </w:lvl>
    <w:lvl w:ilvl="6" w:tplc="CF964A44">
      <w:start w:val="1"/>
      <w:numFmt w:val="bullet"/>
      <w:lvlText w:val=""/>
      <w:lvlJc w:val="left"/>
      <w:pPr>
        <w:ind w:left="5040" w:hanging="360"/>
      </w:pPr>
      <w:rPr>
        <w:rFonts w:ascii="Symbol" w:hAnsi="Symbol" w:hint="default"/>
      </w:rPr>
    </w:lvl>
    <w:lvl w:ilvl="7" w:tplc="92B84970">
      <w:start w:val="1"/>
      <w:numFmt w:val="bullet"/>
      <w:lvlText w:val="o"/>
      <w:lvlJc w:val="left"/>
      <w:pPr>
        <w:ind w:left="5760" w:hanging="360"/>
      </w:pPr>
      <w:rPr>
        <w:rFonts w:ascii="Courier New" w:hAnsi="Courier New" w:hint="default"/>
      </w:rPr>
    </w:lvl>
    <w:lvl w:ilvl="8" w:tplc="D4C4E5A6">
      <w:start w:val="1"/>
      <w:numFmt w:val="bullet"/>
      <w:lvlText w:val=""/>
      <w:lvlJc w:val="left"/>
      <w:pPr>
        <w:ind w:left="6480" w:hanging="360"/>
      </w:pPr>
      <w:rPr>
        <w:rFonts w:ascii="Wingdings" w:hAnsi="Wingdings" w:hint="default"/>
      </w:rPr>
    </w:lvl>
  </w:abstractNum>
  <w:abstractNum w:abstractNumId="23" w15:restartNumberingAfterBreak="0">
    <w:nsid w:val="71675556"/>
    <w:multiLevelType w:val="hybridMultilevel"/>
    <w:tmpl w:val="FC2A5A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2754F06"/>
    <w:multiLevelType w:val="hybridMultilevel"/>
    <w:tmpl w:val="77568D5E"/>
    <w:lvl w:ilvl="0" w:tplc="1A44063E">
      <w:start w:val="1"/>
      <w:numFmt w:val="decimal"/>
      <w:lvlText w:val="%1."/>
      <w:lvlJc w:val="left"/>
      <w:pPr>
        <w:ind w:left="720" w:hanging="360"/>
      </w:pPr>
      <w:rPr>
        <w:rFonts w:hint="default"/>
      </w:rPr>
    </w:lvl>
    <w:lvl w:ilvl="1" w:tplc="ED92849E">
      <w:numFmt w:val="bullet"/>
      <w:lvlText w:val="•"/>
      <w:lvlJc w:val="left"/>
      <w:pPr>
        <w:ind w:left="1440" w:hanging="360"/>
      </w:pPr>
      <w:rPr>
        <w:rFonts w:ascii="Outfit" w:eastAsia="Outfit" w:hAnsi="Outfit" w:cs="Outfit"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8EC4FD1"/>
    <w:multiLevelType w:val="hybridMultilevel"/>
    <w:tmpl w:val="20AAA1AA"/>
    <w:lvl w:ilvl="0" w:tplc="04090003">
      <w:start w:val="1"/>
      <w:numFmt w:val="bullet"/>
      <w:lvlText w:val="o"/>
      <w:lvlJc w:val="left"/>
      <w:pPr>
        <w:ind w:left="720" w:hanging="360"/>
      </w:pPr>
      <w:rPr>
        <w:rFonts w:ascii="Courier New" w:hAnsi="Courier New" w:cs="Courier New"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7E705E12"/>
    <w:multiLevelType w:val="hybridMultilevel"/>
    <w:tmpl w:val="5E42A4F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2104958470">
    <w:abstractNumId w:val="24"/>
  </w:num>
  <w:num w:numId="2" w16cid:durableId="1563566080">
    <w:abstractNumId w:val="16"/>
  </w:num>
  <w:num w:numId="3" w16cid:durableId="364211555">
    <w:abstractNumId w:val="8"/>
  </w:num>
  <w:num w:numId="4" w16cid:durableId="1367364699">
    <w:abstractNumId w:val="4"/>
  </w:num>
  <w:num w:numId="5" w16cid:durableId="1535726978">
    <w:abstractNumId w:val="19"/>
  </w:num>
  <w:num w:numId="6" w16cid:durableId="742332266">
    <w:abstractNumId w:val="12"/>
  </w:num>
  <w:num w:numId="7" w16cid:durableId="1165320023">
    <w:abstractNumId w:val="18"/>
  </w:num>
  <w:num w:numId="8" w16cid:durableId="750080014">
    <w:abstractNumId w:val="21"/>
  </w:num>
  <w:num w:numId="9" w16cid:durableId="480780143">
    <w:abstractNumId w:val="13"/>
  </w:num>
  <w:num w:numId="10" w16cid:durableId="588543016">
    <w:abstractNumId w:val="20"/>
  </w:num>
  <w:num w:numId="11" w16cid:durableId="1089699378">
    <w:abstractNumId w:val="15"/>
  </w:num>
  <w:num w:numId="12" w16cid:durableId="898320487">
    <w:abstractNumId w:val="17"/>
  </w:num>
  <w:num w:numId="13" w16cid:durableId="270478675">
    <w:abstractNumId w:val="5"/>
  </w:num>
  <w:num w:numId="14" w16cid:durableId="1451627193">
    <w:abstractNumId w:val="26"/>
  </w:num>
  <w:num w:numId="15" w16cid:durableId="640623454">
    <w:abstractNumId w:val="0"/>
  </w:num>
  <w:num w:numId="16" w16cid:durableId="1426000624">
    <w:abstractNumId w:val="9"/>
  </w:num>
  <w:num w:numId="17" w16cid:durableId="1328098343">
    <w:abstractNumId w:val="1"/>
  </w:num>
  <w:num w:numId="18" w16cid:durableId="760873662">
    <w:abstractNumId w:val="23"/>
  </w:num>
  <w:num w:numId="19" w16cid:durableId="949167831">
    <w:abstractNumId w:val="14"/>
  </w:num>
  <w:num w:numId="20" w16cid:durableId="1811248217">
    <w:abstractNumId w:val="10"/>
  </w:num>
  <w:num w:numId="21" w16cid:durableId="1890847504">
    <w:abstractNumId w:val="6"/>
  </w:num>
  <w:num w:numId="22" w16cid:durableId="135152697">
    <w:abstractNumId w:val="2"/>
  </w:num>
  <w:num w:numId="23" w16cid:durableId="223299109">
    <w:abstractNumId w:val="22"/>
  </w:num>
  <w:num w:numId="24" w16cid:durableId="486169144">
    <w:abstractNumId w:val="11"/>
  </w:num>
  <w:num w:numId="25" w16cid:durableId="111940153">
    <w:abstractNumId w:val="7"/>
  </w:num>
  <w:num w:numId="26" w16cid:durableId="1373530075">
    <w:abstractNumId w:val="25"/>
  </w:num>
  <w:num w:numId="27" w16cid:durableId="1270623148">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Colleen McGue">
    <w15:presenceInfo w15:providerId="AD" w15:userId="S::Colleen.McGue@twtpo.org::b36d2caa-56b7-4b73-9127-cd2a12188a70"/>
  </w15:person>
  <w15:person w15:author="Monet Moore">
    <w15:presenceInfo w15:providerId="AD" w15:userId="S::monet.moore@twtpo.org::45bb0de9-8e58-43bd-ad3b-82674c3bf22a"/>
  </w15:person>
  <w15:person w15:author="Samad Rangoonwala">
    <w15:presenceInfo w15:providerId="AD" w15:userId="S::samad.rangoonwala@twtpo.org::82e0fc5c-b2b8-489f-ac7c-535d2a91429d"/>
  </w15:person>
  <w15:person w15:author="Lucia Ciro">
    <w15:presenceInfo w15:providerId="AD" w15:userId="S::lucia.ciro@twtpo.org::31609631-6b80-4020-8b97-e5a9c64c8ba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30BA"/>
    <w:rsid w:val="00000B2B"/>
    <w:rsid w:val="00000DD8"/>
    <w:rsid w:val="00001969"/>
    <w:rsid w:val="00001AC4"/>
    <w:rsid w:val="00002B2B"/>
    <w:rsid w:val="00002EA0"/>
    <w:rsid w:val="00003267"/>
    <w:rsid w:val="00003AAA"/>
    <w:rsid w:val="0000471E"/>
    <w:rsid w:val="00005590"/>
    <w:rsid w:val="00005868"/>
    <w:rsid w:val="00010AE8"/>
    <w:rsid w:val="00011778"/>
    <w:rsid w:val="0001179C"/>
    <w:rsid w:val="00011A62"/>
    <w:rsid w:val="00012D73"/>
    <w:rsid w:val="000134A9"/>
    <w:rsid w:val="00013CE8"/>
    <w:rsid w:val="00013F74"/>
    <w:rsid w:val="000159AF"/>
    <w:rsid w:val="00016535"/>
    <w:rsid w:val="00017A4E"/>
    <w:rsid w:val="00020209"/>
    <w:rsid w:val="00021014"/>
    <w:rsid w:val="000212FE"/>
    <w:rsid w:val="00022302"/>
    <w:rsid w:val="00023296"/>
    <w:rsid w:val="00024241"/>
    <w:rsid w:val="000253EB"/>
    <w:rsid w:val="00025A1D"/>
    <w:rsid w:val="00025F3A"/>
    <w:rsid w:val="00025FC3"/>
    <w:rsid w:val="00026B30"/>
    <w:rsid w:val="0002771B"/>
    <w:rsid w:val="0003051F"/>
    <w:rsid w:val="00030691"/>
    <w:rsid w:val="000311CE"/>
    <w:rsid w:val="00031743"/>
    <w:rsid w:val="00031D65"/>
    <w:rsid w:val="00032460"/>
    <w:rsid w:val="00032685"/>
    <w:rsid w:val="00032996"/>
    <w:rsid w:val="00032ECF"/>
    <w:rsid w:val="00033965"/>
    <w:rsid w:val="00033FD6"/>
    <w:rsid w:val="00034982"/>
    <w:rsid w:val="00034D0E"/>
    <w:rsid w:val="000354A8"/>
    <w:rsid w:val="000359A2"/>
    <w:rsid w:val="00035D05"/>
    <w:rsid w:val="00036117"/>
    <w:rsid w:val="00036B15"/>
    <w:rsid w:val="00037599"/>
    <w:rsid w:val="00037740"/>
    <w:rsid w:val="00040B7D"/>
    <w:rsid w:val="00040D8A"/>
    <w:rsid w:val="00041B4E"/>
    <w:rsid w:val="0004200B"/>
    <w:rsid w:val="00042110"/>
    <w:rsid w:val="000428B9"/>
    <w:rsid w:val="00042B96"/>
    <w:rsid w:val="00042F6F"/>
    <w:rsid w:val="000430E0"/>
    <w:rsid w:val="00043BB9"/>
    <w:rsid w:val="00043F7B"/>
    <w:rsid w:val="0004401F"/>
    <w:rsid w:val="000450BD"/>
    <w:rsid w:val="00047C64"/>
    <w:rsid w:val="000509D6"/>
    <w:rsid w:val="00050E55"/>
    <w:rsid w:val="00051130"/>
    <w:rsid w:val="00051A6C"/>
    <w:rsid w:val="00052697"/>
    <w:rsid w:val="000528C4"/>
    <w:rsid w:val="00052B6D"/>
    <w:rsid w:val="00053F34"/>
    <w:rsid w:val="00054EE9"/>
    <w:rsid w:val="00055961"/>
    <w:rsid w:val="00055FA3"/>
    <w:rsid w:val="00055FE1"/>
    <w:rsid w:val="000564B6"/>
    <w:rsid w:val="00056535"/>
    <w:rsid w:val="00057192"/>
    <w:rsid w:val="00057FD9"/>
    <w:rsid w:val="0006003D"/>
    <w:rsid w:val="00060064"/>
    <w:rsid w:val="00060824"/>
    <w:rsid w:val="0006096D"/>
    <w:rsid w:val="00060977"/>
    <w:rsid w:val="00060D61"/>
    <w:rsid w:val="0006154C"/>
    <w:rsid w:val="000626B3"/>
    <w:rsid w:val="00062A92"/>
    <w:rsid w:val="000639A3"/>
    <w:rsid w:val="000639CC"/>
    <w:rsid w:val="00063FC1"/>
    <w:rsid w:val="000647E1"/>
    <w:rsid w:val="0006518B"/>
    <w:rsid w:val="00065A36"/>
    <w:rsid w:val="00065AAF"/>
    <w:rsid w:val="00065AB5"/>
    <w:rsid w:val="00066625"/>
    <w:rsid w:val="00066AA1"/>
    <w:rsid w:val="00066FEC"/>
    <w:rsid w:val="00067529"/>
    <w:rsid w:val="0006799E"/>
    <w:rsid w:val="00067FA6"/>
    <w:rsid w:val="00070A1D"/>
    <w:rsid w:val="000714BF"/>
    <w:rsid w:val="00071A1C"/>
    <w:rsid w:val="00072263"/>
    <w:rsid w:val="0007307F"/>
    <w:rsid w:val="00074EA7"/>
    <w:rsid w:val="00075FAF"/>
    <w:rsid w:val="000766F4"/>
    <w:rsid w:val="00076DD3"/>
    <w:rsid w:val="000772A1"/>
    <w:rsid w:val="000776CD"/>
    <w:rsid w:val="00077AB3"/>
    <w:rsid w:val="00077E00"/>
    <w:rsid w:val="00081C38"/>
    <w:rsid w:val="00081D02"/>
    <w:rsid w:val="00081F24"/>
    <w:rsid w:val="000822CD"/>
    <w:rsid w:val="00082389"/>
    <w:rsid w:val="000825C6"/>
    <w:rsid w:val="000831BA"/>
    <w:rsid w:val="00083FB8"/>
    <w:rsid w:val="00084E07"/>
    <w:rsid w:val="00085287"/>
    <w:rsid w:val="00085BCC"/>
    <w:rsid w:val="00086434"/>
    <w:rsid w:val="00086C3E"/>
    <w:rsid w:val="00087AA8"/>
    <w:rsid w:val="00090392"/>
    <w:rsid w:val="000905D6"/>
    <w:rsid w:val="00090609"/>
    <w:rsid w:val="0009251C"/>
    <w:rsid w:val="00092E80"/>
    <w:rsid w:val="00093903"/>
    <w:rsid w:val="00093D4A"/>
    <w:rsid w:val="000949B3"/>
    <w:rsid w:val="00094F56"/>
    <w:rsid w:val="000963C2"/>
    <w:rsid w:val="00096EFA"/>
    <w:rsid w:val="00097F1B"/>
    <w:rsid w:val="000A0B40"/>
    <w:rsid w:val="000A0CFE"/>
    <w:rsid w:val="000A0FF0"/>
    <w:rsid w:val="000A1289"/>
    <w:rsid w:val="000A193B"/>
    <w:rsid w:val="000A1E9A"/>
    <w:rsid w:val="000A2AD8"/>
    <w:rsid w:val="000A2DD9"/>
    <w:rsid w:val="000A2EC0"/>
    <w:rsid w:val="000A421E"/>
    <w:rsid w:val="000A440E"/>
    <w:rsid w:val="000A4529"/>
    <w:rsid w:val="000A45CB"/>
    <w:rsid w:val="000A4601"/>
    <w:rsid w:val="000A491A"/>
    <w:rsid w:val="000A6110"/>
    <w:rsid w:val="000A6362"/>
    <w:rsid w:val="000A6416"/>
    <w:rsid w:val="000A6A02"/>
    <w:rsid w:val="000A6EC0"/>
    <w:rsid w:val="000A77A2"/>
    <w:rsid w:val="000A7FA8"/>
    <w:rsid w:val="000A7FBF"/>
    <w:rsid w:val="000B01ED"/>
    <w:rsid w:val="000B1776"/>
    <w:rsid w:val="000B1923"/>
    <w:rsid w:val="000B1C01"/>
    <w:rsid w:val="000B22C0"/>
    <w:rsid w:val="000B25DE"/>
    <w:rsid w:val="000B289C"/>
    <w:rsid w:val="000B33EF"/>
    <w:rsid w:val="000B4398"/>
    <w:rsid w:val="000B49E4"/>
    <w:rsid w:val="000B4BA3"/>
    <w:rsid w:val="000B5C16"/>
    <w:rsid w:val="000B6816"/>
    <w:rsid w:val="000B6BF9"/>
    <w:rsid w:val="000B7066"/>
    <w:rsid w:val="000B7780"/>
    <w:rsid w:val="000B79E1"/>
    <w:rsid w:val="000C017F"/>
    <w:rsid w:val="000C01B5"/>
    <w:rsid w:val="000C143E"/>
    <w:rsid w:val="000C193A"/>
    <w:rsid w:val="000C261C"/>
    <w:rsid w:val="000C2EB5"/>
    <w:rsid w:val="000C3947"/>
    <w:rsid w:val="000C3C2F"/>
    <w:rsid w:val="000C43B8"/>
    <w:rsid w:val="000C468C"/>
    <w:rsid w:val="000C52A0"/>
    <w:rsid w:val="000C536E"/>
    <w:rsid w:val="000C591E"/>
    <w:rsid w:val="000C5E4F"/>
    <w:rsid w:val="000C5EC4"/>
    <w:rsid w:val="000C6E92"/>
    <w:rsid w:val="000D026A"/>
    <w:rsid w:val="000D07FC"/>
    <w:rsid w:val="000D08BD"/>
    <w:rsid w:val="000D10FC"/>
    <w:rsid w:val="000D12A0"/>
    <w:rsid w:val="000D175F"/>
    <w:rsid w:val="000D2E2A"/>
    <w:rsid w:val="000D313F"/>
    <w:rsid w:val="000D45E0"/>
    <w:rsid w:val="000D5958"/>
    <w:rsid w:val="000D6436"/>
    <w:rsid w:val="000D66F7"/>
    <w:rsid w:val="000D6AFA"/>
    <w:rsid w:val="000D6E37"/>
    <w:rsid w:val="000D6EDD"/>
    <w:rsid w:val="000D7019"/>
    <w:rsid w:val="000E09F1"/>
    <w:rsid w:val="000E1AC4"/>
    <w:rsid w:val="000E1D6F"/>
    <w:rsid w:val="000E1E12"/>
    <w:rsid w:val="000E1EB4"/>
    <w:rsid w:val="000E1FC3"/>
    <w:rsid w:val="000E1FD8"/>
    <w:rsid w:val="000E27AA"/>
    <w:rsid w:val="000E33BE"/>
    <w:rsid w:val="000E4A0A"/>
    <w:rsid w:val="000E5A95"/>
    <w:rsid w:val="000E634A"/>
    <w:rsid w:val="000E64EF"/>
    <w:rsid w:val="000F0588"/>
    <w:rsid w:val="000F0DCA"/>
    <w:rsid w:val="000F16BD"/>
    <w:rsid w:val="000F17D9"/>
    <w:rsid w:val="000F2253"/>
    <w:rsid w:val="000F2658"/>
    <w:rsid w:val="000F3581"/>
    <w:rsid w:val="000F389B"/>
    <w:rsid w:val="000F4156"/>
    <w:rsid w:val="000F47CC"/>
    <w:rsid w:val="000F5320"/>
    <w:rsid w:val="000F5802"/>
    <w:rsid w:val="000F5904"/>
    <w:rsid w:val="000F60A7"/>
    <w:rsid w:val="000F642F"/>
    <w:rsid w:val="000F66D3"/>
    <w:rsid w:val="000F6C8D"/>
    <w:rsid w:val="000F6FB6"/>
    <w:rsid w:val="000F70A9"/>
    <w:rsid w:val="000F71B2"/>
    <w:rsid w:val="000F7F11"/>
    <w:rsid w:val="00100595"/>
    <w:rsid w:val="001008DD"/>
    <w:rsid w:val="00100DFF"/>
    <w:rsid w:val="001013A0"/>
    <w:rsid w:val="0010293B"/>
    <w:rsid w:val="00102B0E"/>
    <w:rsid w:val="001034B4"/>
    <w:rsid w:val="00103948"/>
    <w:rsid w:val="0010413C"/>
    <w:rsid w:val="0010480D"/>
    <w:rsid w:val="00104AC5"/>
    <w:rsid w:val="001051BA"/>
    <w:rsid w:val="001056CC"/>
    <w:rsid w:val="00106DB3"/>
    <w:rsid w:val="00107684"/>
    <w:rsid w:val="00107EB1"/>
    <w:rsid w:val="00110303"/>
    <w:rsid w:val="001108D5"/>
    <w:rsid w:val="00110FB0"/>
    <w:rsid w:val="001115D9"/>
    <w:rsid w:val="00111684"/>
    <w:rsid w:val="00111CFC"/>
    <w:rsid w:val="00111DF3"/>
    <w:rsid w:val="0011219E"/>
    <w:rsid w:val="001124DC"/>
    <w:rsid w:val="00112722"/>
    <w:rsid w:val="00112F03"/>
    <w:rsid w:val="0011370A"/>
    <w:rsid w:val="00114204"/>
    <w:rsid w:val="001144BC"/>
    <w:rsid w:val="001146A1"/>
    <w:rsid w:val="00114D9E"/>
    <w:rsid w:val="00114E24"/>
    <w:rsid w:val="00115074"/>
    <w:rsid w:val="0011615E"/>
    <w:rsid w:val="00116DE8"/>
    <w:rsid w:val="0011755D"/>
    <w:rsid w:val="00117FF7"/>
    <w:rsid w:val="0012159F"/>
    <w:rsid w:val="001217A7"/>
    <w:rsid w:val="00122403"/>
    <w:rsid w:val="00122753"/>
    <w:rsid w:val="0012484E"/>
    <w:rsid w:val="00125291"/>
    <w:rsid w:val="00125313"/>
    <w:rsid w:val="0012584B"/>
    <w:rsid w:val="00125B9F"/>
    <w:rsid w:val="001267ED"/>
    <w:rsid w:val="00126BC3"/>
    <w:rsid w:val="00126C89"/>
    <w:rsid w:val="00126F44"/>
    <w:rsid w:val="0012725E"/>
    <w:rsid w:val="0013056C"/>
    <w:rsid w:val="00130660"/>
    <w:rsid w:val="00131064"/>
    <w:rsid w:val="00131AF2"/>
    <w:rsid w:val="00131B83"/>
    <w:rsid w:val="00131DF0"/>
    <w:rsid w:val="001326D6"/>
    <w:rsid w:val="001328D0"/>
    <w:rsid w:val="0013389B"/>
    <w:rsid w:val="00134487"/>
    <w:rsid w:val="00134964"/>
    <w:rsid w:val="001363F2"/>
    <w:rsid w:val="00136483"/>
    <w:rsid w:val="00137052"/>
    <w:rsid w:val="00140EBF"/>
    <w:rsid w:val="00141C4A"/>
    <w:rsid w:val="00141C97"/>
    <w:rsid w:val="00142246"/>
    <w:rsid w:val="00142A60"/>
    <w:rsid w:val="00142D2C"/>
    <w:rsid w:val="00143052"/>
    <w:rsid w:val="001435EF"/>
    <w:rsid w:val="00143E97"/>
    <w:rsid w:val="00144B82"/>
    <w:rsid w:val="00144F95"/>
    <w:rsid w:val="00145294"/>
    <w:rsid w:val="00145391"/>
    <w:rsid w:val="00145C48"/>
    <w:rsid w:val="001462BB"/>
    <w:rsid w:val="00147129"/>
    <w:rsid w:val="001500C2"/>
    <w:rsid w:val="0015041F"/>
    <w:rsid w:val="00150CB8"/>
    <w:rsid w:val="0015148A"/>
    <w:rsid w:val="001517B7"/>
    <w:rsid w:val="00151BCC"/>
    <w:rsid w:val="00151F28"/>
    <w:rsid w:val="00151FEC"/>
    <w:rsid w:val="0015208F"/>
    <w:rsid w:val="00152BB5"/>
    <w:rsid w:val="00152F0D"/>
    <w:rsid w:val="001537A9"/>
    <w:rsid w:val="001540C1"/>
    <w:rsid w:val="00155044"/>
    <w:rsid w:val="001559B2"/>
    <w:rsid w:val="0015678F"/>
    <w:rsid w:val="0015722A"/>
    <w:rsid w:val="00157A97"/>
    <w:rsid w:val="00157C7F"/>
    <w:rsid w:val="00161D3E"/>
    <w:rsid w:val="00161F93"/>
    <w:rsid w:val="00163EEE"/>
    <w:rsid w:val="00165585"/>
    <w:rsid w:val="00165B2D"/>
    <w:rsid w:val="00165E17"/>
    <w:rsid w:val="00166372"/>
    <w:rsid w:val="0016662C"/>
    <w:rsid w:val="00167A2A"/>
    <w:rsid w:val="00171F75"/>
    <w:rsid w:val="0017287B"/>
    <w:rsid w:val="001728F5"/>
    <w:rsid w:val="001733E5"/>
    <w:rsid w:val="00173843"/>
    <w:rsid w:val="00173A08"/>
    <w:rsid w:val="00173B99"/>
    <w:rsid w:val="00173D3C"/>
    <w:rsid w:val="00173D4D"/>
    <w:rsid w:val="00173ED6"/>
    <w:rsid w:val="00175880"/>
    <w:rsid w:val="001758A5"/>
    <w:rsid w:val="0017611D"/>
    <w:rsid w:val="00176737"/>
    <w:rsid w:val="00176AE3"/>
    <w:rsid w:val="001800A8"/>
    <w:rsid w:val="0018020D"/>
    <w:rsid w:val="00180463"/>
    <w:rsid w:val="001809C8"/>
    <w:rsid w:val="00180A29"/>
    <w:rsid w:val="00182DDF"/>
    <w:rsid w:val="001831E1"/>
    <w:rsid w:val="001832AB"/>
    <w:rsid w:val="00183B45"/>
    <w:rsid w:val="001844DC"/>
    <w:rsid w:val="00184EF8"/>
    <w:rsid w:val="00184F70"/>
    <w:rsid w:val="001851A7"/>
    <w:rsid w:val="00185559"/>
    <w:rsid w:val="00185B37"/>
    <w:rsid w:val="00187A35"/>
    <w:rsid w:val="00187D34"/>
    <w:rsid w:val="00187D76"/>
    <w:rsid w:val="00190D02"/>
    <w:rsid w:val="00191664"/>
    <w:rsid w:val="0019273B"/>
    <w:rsid w:val="00192F21"/>
    <w:rsid w:val="001931B0"/>
    <w:rsid w:val="0019375A"/>
    <w:rsid w:val="00193C2A"/>
    <w:rsid w:val="00193F7D"/>
    <w:rsid w:val="00194108"/>
    <w:rsid w:val="00194690"/>
    <w:rsid w:val="00194696"/>
    <w:rsid w:val="0019471B"/>
    <w:rsid w:val="00194EF0"/>
    <w:rsid w:val="00195A41"/>
    <w:rsid w:val="001964F6"/>
    <w:rsid w:val="00196FA2"/>
    <w:rsid w:val="001972D1"/>
    <w:rsid w:val="001A0023"/>
    <w:rsid w:val="001A0233"/>
    <w:rsid w:val="001A0848"/>
    <w:rsid w:val="001A0C8D"/>
    <w:rsid w:val="001A1F03"/>
    <w:rsid w:val="001A20A9"/>
    <w:rsid w:val="001A22F8"/>
    <w:rsid w:val="001A28D4"/>
    <w:rsid w:val="001A2926"/>
    <w:rsid w:val="001A2C4E"/>
    <w:rsid w:val="001A461C"/>
    <w:rsid w:val="001A4E12"/>
    <w:rsid w:val="001A4E7B"/>
    <w:rsid w:val="001A617F"/>
    <w:rsid w:val="001A793C"/>
    <w:rsid w:val="001B0CC0"/>
    <w:rsid w:val="001B16EA"/>
    <w:rsid w:val="001B213C"/>
    <w:rsid w:val="001B24CA"/>
    <w:rsid w:val="001B2BA0"/>
    <w:rsid w:val="001B3332"/>
    <w:rsid w:val="001B3372"/>
    <w:rsid w:val="001B340B"/>
    <w:rsid w:val="001B36DC"/>
    <w:rsid w:val="001B3C10"/>
    <w:rsid w:val="001B3DCE"/>
    <w:rsid w:val="001B4388"/>
    <w:rsid w:val="001B47B9"/>
    <w:rsid w:val="001B55F0"/>
    <w:rsid w:val="001B5B32"/>
    <w:rsid w:val="001B5CAE"/>
    <w:rsid w:val="001B5DDE"/>
    <w:rsid w:val="001B5E72"/>
    <w:rsid w:val="001B6494"/>
    <w:rsid w:val="001B74EB"/>
    <w:rsid w:val="001C0C0B"/>
    <w:rsid w:val="001C0FB2"/>
    <w:rsid w:val="001C10B2"/>
    <w:rsid w:val="001C1EF3"/>
    <w:rsid w:val="001C20BF"/>
    <w:rsid w:val="001C277B"/>
    <w:rsid w:val="001C277E"/>
    <w:rsid w:val="001C28FE"/>
    <w:rsid w:val="001C2E94"/>
    <w:rsid w:val="001C2F6C"/>
    <w:rsid w:val="001C3949"/>
    <w:rsid w:val="001C3965"/>
    <w:rsid w:val="001C3E66"/>
    <w:rsid w:val="001C561D"/>
    <w:rsid w:val="001C5790"/>
    <w:rsid w:val="001C59BB"/>
    <w:rsid w:val="001C5F6F"/>
    <w:rsid w:val="001C648A"/>
    <w:rsid w:val="001C6B6E"/>
    <w:rsid w:val="001C6DA3"/>
    <w:rsid w:val="001C7F27"/>
    <w:rsid w:val="001D0A85"/>
    <w:rsid w:val="001D10D7"/>
    <w:rsid w:val="001D17C1"/>
    <w:rsid w:val="001D2C75"/>
    <w:rsid w:val="001D2F31"/>
    <w:rsid w:val="001D392A"/>
    <w:rsid w:val="001D4418"/>
    <w:rsid w:val="001D4978"/>
    <w:rsid w:val="001D5033"/>
    <w:rsid w:val="001D5776"/>
    <w:rsid w:val="001D5FEF"/>
    <w:rsid w:val="001D6100"/>
    <w:rsid w:val="001D61AB"/>
    <w:rsid w:val="001D6B48"/>
    <w:rsid w:val="001D6D55"/>
    <w:rsid w:val="001D723A"/>
    <w:rsid w:val="001D724A"/>
    <w:rsid w:val="001D7803"/>
    <w:rsid w:val="001D7A1C"/>
    <w:rsid w:val="001E05EA"/>
    <w:rsid w:val="001E0B64"/>
    <w:rsid w:val="001E1ADF"/>
    <w:rsid w:val="001E21B7"/>
    <w:rsid w:val="001E2247"/>
    <w:rsid w:val="001E318B"/>
    <w:rsid w:val="001E341F"/>
    <w:rsid w:val="001E3613"/>
    <w:rsid w:val="001E36B9"/>
    <w:rsid w:val="001E3BF8"/>
    <w:rsid w:val="001E4A31"/>
    <w:rsid w:val="001E5D18"/>
    <w:rsid w:val="001E5F23"/>
    <w:rsid w:val="001E7367"/>
    <w:rsid w:val="001E78A7"/>
    <w:rsid w:val="001E7946"/>
    <w:rsid w:val="001F06A2"/>
    <w:rsid w:val="001F1431"/>
    <w:rsid w:val="001F19E8"/>
    <w:rsid w:val="001F20B5"/>
    <w:rsid w:val="001F2DF4"/>
    <w:rsid w:val="001F2EAC"/>
    <w:rsid w:val="001F2FE5"/>
    <w:rsid w:val="001F3193"/>
    <w:rsid w:val="001F3598"/>
    <w:rsid w:val="001F38B0"/>
    <w:rsid w:val="001F3914"/>
    <w:rsid w:val="001F3BC0"/>
    <w:rsid w:val="001F42EA"/>
    <w:rsid w:val="001F4CEB"/>
    <w:rsid w:val="001F4FDD"/>
    <w:rsid w:val="001F5144"/>
    <w:rsid w:val="001F535D"/>
    <w:rsid w:val="001F57B8"/>
    <w:rsid w:val="001F6620"/>
    <w:rsid w:val="001F665D"/>
    <w:rsid w:val="001F676A"/>
    <w:rsid w:val="001F6D96"/>
    <w:rsid w:val="001F72AB"/>
    <w:rsid w:val="0020048A"/>
    <w:rsid w:val="00200A78"/>
    <w:rsid w:val="00200C01"/>
    <w:rsid w:val="002014B3"/>
    <w:rsid w:val="002015CD"/>
    <w:rsid w:val="00202FE2"/>
    <w:rsid w:val="0020368C"/>
    <w:rsid w:val="00204080"/>
    <w:rsid w:val="00204E9B"/>
    <w:rsid w:val="00205013"/>
    <w:rsid w:val="00205373"/>
    <w:rsid w:val="00205C18"/>
    <w:rsid w:val="002062C1"/>
    <w:rsid w:val="00206E15"/>
    <w:rsid w:val="00207277"/>
    <w:rsid w:val="00207339"/>
    <w:rsid w:val="0020759A"/>
    <w:rsid w:val="00210271"/>
    <w:rsid w:val="00210588"/>
    <w:rsid w:val="00210591"/>
    <w:rsid w:val="0021098B"/>
    <w:rsid w:val="00210B45"/>
    <w:rsid w:val="00210C1B"/>
    <w:rsid w:val="00211D10"/>
    <w:rsid w:val="00212631"/>
    <w:rsid w:val="00213072"/>
    <w:rsid w:val="0021309E"/>
    <w:rsid w:val="00213A85"/>
    <w:rsid w:val="00214103"/>
    <w:rsid w:val="002147C7"/>
    <w:rsid w:val="00214D12"/>
    <w:rsid w:val="00215D80"/>
    <w:rsid w:val="00215E10"/>
    <w:rsid w:val="00215E92"/>
    <w:rsid w:val="00216294"/>
    <w:rsid w:val="002162E9"/>
    <w:rsid w:val="00217A56"/>
    <w:rsid w:val="0022024E"/>
    <w:rsid w:val="00220257"/>
    <w:rsid w:val="00220FD6"/>
    <w:rsid w:val="002212D3"/>
    <w:rsid w:val="00221D0D"/>
    <w:rsid w:val="00222321"/>
    <w:rsid w:val="00222A9D"/>
    <w:rsid w:val="00222B46"/>
    <w:rsid w:val="002236B4"/>
    <w:rsid w:val="00224311"/>
    <w:rsid w:val="00224EED"/>
    <w:rsid w:val="00225854"/>
    <w:rsid w:val="0022611B"/>
    <w:rsid w:val="00226424"/>
    <w:rsid w:val="002265AD"/>
    <w:rsid w:val="00226EA7"/>
    <w:rsid w:val="00226EB3"/>
    <w:rsid w:val="0022707D"/>
    <w:rsid w:val="0022746C"/>
    <w:rsid w:val="002278BB"/>
    <w:rsid w:val="00230B67"/>
    <w:rsid w:val="002311F5"/>
    <w:rsid w:val="0023172F"/>
    <w:rsid w:val="0023178B"/>
    <w:rsid w:val="00231B5F"/>
    <w:rsid w:val="00231EA8"/>
    <w:rsid w:val="00232F26"/>
    <w:rsid w:val="00233163"/>
    <w:rsid w:val="00233237"/>
    <w:rsid w:val="00233264"/>
    <w:rsid w:val="00233630"/>
    <w:rsid w:val="00233C83"/>
    <w:rsid w:val="002340A4"/>
    <w:rsid w:val="00234AE6"/>
    <w:rsid w:val="002351D2"/>
    <w:rsid w:val="00235378"/>
    <w:rsid w:val="0023595C"/>
    <w:rsid w:val="00235FE3"/>
    <w:rsid w:val="002364C6"/>
    <w:rsid w:val="00236A0E"/>
    <w:rsid w:val="0023782A"/>
    <w:rsid w:val="002379AB"/>
    <w:rsid w:val="00240A15"/>
    <w:rsid w:val="00240E09"/>
    <w:rsid w:val="00240E25"/>
    <w:rsid w:val="00241557"/>
    <w:rsid w:val="00241A03"/>
    <w:rsid w:val="00241A96"/>
    <w:rsid w:val="00242153"/>
    <w:rsid w:val="002423D2"/>
    <w:rsid w:val="00242E84"/>
    <w:rsid w:val="00243383"/>
    <w:rsid w:val="00243E82"/>
    <w:rsid w:val="002441DB"/>
    <w:rsid w:val="002446A9"/>
    <w:rsid w:val="00244E31"/>
    <w:rsid w:val="00245600"/>
    <w:rsid w:val="0024624A"/>
    <w:rsid w:val="00246276"/>
    <w:rsid w:val="00246942"/>
    <w:rsid w:val="00246B12"/>
    <w:rsid w:val="002478B4"/>
    <w:rsid w:val="00247A2B"/>
    <w:rsid w:val="00247B4F"/>
    <w:rsid w:val="00247F7B"/>
    <w:rsid w:val="002501D3"/>
    <w:rsid w:val="002501FA"/>
    <w:rsid w:val="0025048A"/>
    <w:rsid w:val="00250B24"/>
    <w:rsid w:val="002511C1"/>
    <w:rsid w:val="002524D9"/>
    <w:rsid w:val="00252833"/>
    <w:rsid w:val="0025285A"/>
    <w:rsid w:val="002531EF"/>
    <w:rsid w:val="002534BA"/>
    <w:rsid w:val="002538F4"/>
    <w:rsid w:val="0025412F"/>
    <w:rsid w:val="00254DE9"/>
    <w:rsid w:val="002551F4"/>
    <w:rsid w:val="00255344"/>
    <w:rsid w:val="00255CF2"/>
    <w:rsid w:val="00256A93"/>
    <w:rsid w:val="00256BE6"/>
    <w:rsid w:val="002578C8"/>
    <w:rsid w:val="002601F5"/>
    <w:rsid w:val="00260603"/>
    <w:rsid w:val="002617C9"/>
    <w:rsid w:val="00261ADB"/>
    <w:rsid w:val="00261E10"/>
    <w:rsid w:val="00262484"/>
    <w:rsid w:val="00263FD2"/>
    <w:rsid w:val="002656E8"/>
    <w:rsid w:val="00266510"/>
    <w:rsid w:val="0026671C"/>
    <w:rsid w:val="00266BD8"/>
    <w:rsid w:val="00266D42"/>
    <w:rsid w:val="00267229"/>
    <w:rsid w:val="0027086F"/>
    <w:rsid w:val="00271896"/>
    <w:rsid w:val="00271D7E"/>
    <w:rsid w:val="002723B4"/>
    <w:rsid w:val="00273BDD"/>
    <w:rsid w:val="0027403F"/>
    <w:rsid w:val="0027481D"/>
    <w:rsid w:val="00274EA0"/>
    <w:rsid w:val="00276A36"/>
    <w:rsid w:val="00277A58"/>
    <w:rsid w:val="00280401"/>
    <w:rsid w:val="002807A6"/>
    <w:rsid w:val="00280B3B"/>
    <w:rsid w:val="00280D03"/>
    <w:rsid w:val="00280E8D"/>
    <w:rsid w:val="002812F3"/>
    <w:rsid w:val="002815DA"/>
    <w:rsid w:val="00282471"/>
    <w:rsid w:val="00282499"/>
    <w:rsid w:val="0028261B"/>
    <w:rsid w:val="00283A2C"/>
    <w:rsid w:val="00283CB6"/>
    <w:rsid w:val="0028441A"/>
    <w:rsid w:val="00284592"/>
    <w:rsid w:val="0028466C"/>
    <w:rsid w:val="00284AAC"/>
    <w:rsid w:val="00284C68"/>
    <w:rsid w:val="00284DAA"/>
    <w:rsid w:val="00286C6B"/>
    <w:rsid w:val="00286C86"/>
    <w:rsid w:val="00286F92"/>
    <w:rsid w:val="00287780"/>
    <w:rsid w:val="002878AE"/>
    <w:rsid w:val="00287FAA"/>
    <w:rsid w:val="0029028F"/>
    <w:rsid w:val="0029038E"/>
    <w:rsid w:val="00290772"/>
    <w:rsid w:val="00290A7E"/>
    <w:rsid w:val="002910FD"/>
    <w:rsid w:val="00291959"/>
    <w:rsid w:val="00291D68"/>
    <w:rsid w:val="00292659"/>
    <w:rsid w:val="002933D6"/>
    <w:rsid w:val="00293713"/>
    <w:rsid w:val="00294E9A"/>
    <w:rsid w:val="00295360"/>
    <w:rsid w:val="00296933"/>
    <w:rsid w:val="00296CE3"/>
    <w:rsid w:val="00296E55"/>
    <w:rsid w:val="00297059"/>
    <w:rsid w:val="002A0321"/>
    <w:rsid w:val="002A0DC3"/>
    <w:rsid w:val="002A1E89"/>
    <w:rsid w:val="002A37CB"/>
    <w:rsid w:val="002A3884"/>
    <w:rsid w:val="002A5750"/>
    <w:rsid w:val="002A5D81"/>
    <w:rsid w:val="002A67D9"/>
    <w:rsid w:val="002A6F64"/>
    <w:rsid w:val="002A7AA9"/>
    <w:rsid w:val="002A7D75"/>
    <w:rsid w:val="002B033D"/>
    <w:rsid w:val="002B0D28"/>
    <w:rsid w:val="002B0D7C"/>
    <w:rsid w:val="002B16B4"/>
    <w:rsid w:val="002B1706"/>
    <w:rsid w:val="002B3A48"/>
    <w:rsid w:val="002B4EE6"/>
    <w:rsid w:val="002B5128"/>
    <w:rsid w:val="002B531A"/>
    <w:rsid w:val="002B55C2"/>
    <w:rsid w:val="002B584C"/>
    <w:rsid w:val="002B63E4"/>
    <w:rsid w:val="002B6E69"/>
    <w:rsid w:val="002B726B"/>
    <w:rsid w:val="002B7BCF"/>
    <w:rsid w:val="002B7D1A"/>
    <w:rsid w:val="002C05C7"/>
    <w:rsid w:val="002C155D"/>
    <w:rsid w:val="002C2AA2"/>
    <w:rsid w:val="002C2C67"/>
    <w:rsid w:val="002C2CCD"/>
    <w:rsid w:val="002C304F"/>
    <w:rsid w:val="002C30DB"/>
    <w:rsid w:val="002C3370"/>
    <w:rsid w:val="002C3845"/>
    <w:rsid w:val="002C3FE8"/>
    <w:rsid w:val="002C4834"/>
    <w:rsid w:val="002C4BF5"/>
    <w:rsid w:val="002C4EF9"/>
    <w:rsid w:val="002C51BD"/>
    <w:rsid w:val="002C6093"/>
    <w:rsid w:val="002C6DB5"/>
    <w:rsid w:val="002C7DDE"/>
    <w:rsid w:val="002D08DD"/>
    <w:rsid w:val="002D159E"/>
    <w:rsid w:val="002D304D"/>
    <w:rsid w:val="002D3CFC"/>
    <w:rsid w:val="002D4343"/>
    <w:rsid w:val="002D4422"/>
    <w:rsid w:val="002D4A5A"/>
    <w:rsid w:val="002D4CD0"/>
    <w:rsid w:val="002D4D9D"/>
    <w:rsid w:val="002D4F6F"/>
    <w:rsid w:val="002D58B1"/>
    <w:rsid w:val="002D5997"/>
    <w:rsid w:val="002D643F"/>
    <w:rsid w:val="002D6859"/>
    <w:rsid w:val="002D7070"/>
    <w:rsid w:val="002D7173"/>
    <w:rsid w:val="002D731C"/>
    <w:rsid w:val="002D772A"/>
    <w:rsid w:val="002D7AFF"/>
    <w:rsid w:val="002D7CCA"/>
    <w:rsid w:val="002E09DC"/>
    <w:rsid w:val="002E1094"/>
    <w:rsid w:val="002E1A5C"/>
    <w:rsid w:val="002E1E8D"/>
    <w:rsid w:val="002E25D1"/>
    <w:rsid w:val="002E2878"/>
    <w:rsid w:val="002E3141"/>
    <w:rsid w:val="002E3C55"/>
    <w:rsid w:val="002E3D0F"/>
    <w:rsid w:val="002E3EE4"/>
    <w:rsid w:val="002E4094"/>
    <w:rsid w:val="002E40F6"/>
    <w:rsid w:val="002E43EA"/>
    <w:rsid w:val="002E4E1B"/>
    <w:rsid w:val="002E4E67"/>
    <w:rsid w:val="002E6AF8"/>
    <w:rsid w:val="002F1585"/>
    <w:rsid w:val="002F1C2D"/>
    <w:rsid w:val="002F1D7D"/>
    <w:rsid w:val="002F1F8A"/>
    <w:rsid w:val="002F208D"/>
    <w:rsid w:val="002F24FF"/>
    <w:rsid w:val="002F3AFE"/>
    <w:rsid w:val="002F3F10"/>
    <w:rsid w:val="002F60CD"/>
    <w:rsid w:val="002F64C7"/>
    <w:rsid w:val="00300BF3"/>
    <w:rsid w:val="00300CA8"/>
    <w:rsid w:val="00300E10"/>
    <w:rsid w:val="00300F15"/>
    <w:rsid w:val="00300F9F"/>
    <w:rsid w:val="00301E32"/>
    <w:rsid w:val="003028AD"/>
    <w:rsid w:val="00303A3B"/>
    <w:rsid w:val="003045B3"/>
    <w:rsid w:val="0030473B"/>
    <w:rsid w:val="00304990"/>
    <w:rsid w:val="00304D14"/>
    <w:rsid w:val="00304D5B"/>
    <w:rsid w:val="00304D94"/>
    <w:rsid w:val="00305088"/>
    <w:rsid w:val="00305E4A"/>
    <w:rsid w:val="003064C7"/>
    <w:rsid w:val="00306E93"/>
    <w:rsid w:val="00307F60"/>
    <w:rsid w:val="0031036F"/>
    <w:rsid w:val="0031094D"/>
    <w:rsid w:val="00310D35"/>
    <w:rsid w:val="00311179"/>
    <w:rsid w:val="003111F0"/>
    <w:rsid w:val="003115E4"/>
    <w:rsid w:val="00311D5B"/>
    <w:rsid w:val="00311D92"/>
    <w:rsid w:val="00313F46"/>
    <w:rsid w:val="0031408E"/>
    <w:rsid w:val="0031546D"/>
    <w:rsid w:val="00315842"/>
    <w:rsid w:val="00316076"/>
    <w:rsid w:val="00316885"/>
    <w:rsid w:val="00317084"/>
    <w:rsid w:val="00317849"/>
    <w:rsid w:val="00317F09"/>
    <w:rsid w:val="00320B8A"/>
    <w:rsid w:val="003214EC"/>
    <w:rsid w:val="003243B3"/>
    <w:rsid w:val="00324435"/>
    <w:rsid w:val="0032479F"/>
    <w:rsid w:val="00324F24"/>
    <w:rsid w:val="00324FD6"/>
    <w:rsid w:val="003278BE"/>
    <w:rsid w:val="00327C0A"/>
    <w:rsid w:val="0033085D"/>
    <w:rsid w:val="00330FC1"/>
    <w:rsid w:val="0033103A"/>
    <w:rsid w:val="00331290"/>
    <w:rsid w:val="00331459"/>
    <w:rsid w:val="00331ACC"/>
    <w:rsid w:val="0033209C"/>
    <w:rsid w:val="00332579"/>
    <w:rsid w:val="00333A03"/>
    <w:rsid w:val="0033411A"/>
    <w:rsid w:val="0033448A"/>
    <w:rsid w:val="00334DDF"/>
    <w:rsid w:val="00335352"/>
    <w:rsid w:val="0033602B"/>
    <w:rsid w:val="00336260"/>
    <w:rsid w:val="00336718"/>
    <w:rsid w:val="00336726"/>
    <w:rsid w:val="00337B20"/>
    <w:rsid w:val="00337D8E"/>
    <w:rsid w:val="003402A7"/>
    <w:rsid w:val="0034082C"/>
    <w:rsid w:val="00341296"/>
    <w:rsid w:val="00341409"/>
    <w:rsid w:val="00341E5C"/>
    <w:rsid w:val="00341EEA"/>
    <w:rsid w:val="00342409"/>
    <w:rsid w:val="00342523"/>
    <w:rsid w:val="00342AF7"/>
    <w:rsid w:val="00342FF5"/>
    <w:rsid w:val="00343122"/>
    <w:rsid w:val="00343827"/>
    <w:rsid w:val="00343B52"/>
    <w:rsid w:val="003441F0"/>
    <w:rsid w:val="0034476B"/>
    <w:rsid w:val="00345892"/>
    <w:rsid w:val="00345C9A"/>
    <w:rsid w:val="00346E3A"/>
    <w:rsid w:val="00347308"/>
    <w:rsid w:val="00350A50"/>
    <w:rsid w:val="00351217"/>
    <w:rsid w:val="003513B5"/>
    <w:rsid w:val="003513CA"/>
    <w:rsid w:val="00352781"/>
    <w:rsid w:val="00354034"/>
    <w:rsid w:val="003547A2"/>
    <w:rsid w:val="003548AB"/>
    <w:rsid w:val="00354AB7"/>
    <w:rsid w:val="00355FFC"/>
    <w:rsid w:val="003561D5"/>
    <w:rsid w:val="00356A81"/>
    <w:rsid w:val="00357AEF"/>
    <w:rsid w:val="00357F0C"/>
    <w:rsid w:val="003607A2"/>
    <w:rsid w:val="003612A0"/>
    <w:rsid w:val="00361F50"/>
    <w:rsid w:val="00361FE7"/>
    <w:rsid w:val="003627A4"/>
    <w:rsid w:val="00363800"/>
    <w:rsid w:val="00363B6D"/>
    <w:rsid w:val="00363FF6"/>
    <w:rsid w:val="00364203"/>
    <w:rsid w:val="003656E6"/>
    <w:rsid w:val="00365E34"/>
    <w:rsid w:val="003664EE"/>
    <w:rsid w:val="00366699"/>
    <w:rsid w:val="00366E02"/>
    <w:rsid w:val="00367533"/>
    <w:rsid w:val="00367D0E"/>
    <w:rsid w:val="0036976B"/>
    <w:rsid w:val="0037051B"/>
    <w:rsid w:val="0037082D"/>
    <w:rsid w:val="003710F8"/>
    <w:rsid w:val="00371A7F"/>
    <w:rsid w:val="0037339E"/>
    <w:rsid w:val="00374572"/>
    <w:rsid w:val="00374680"/>
    <w:rsid w:val="0037495E"/>
    <w:rsid w:val="00374E7A"/>
    <w:rsid w:val="00375452"/>
    <w:rsid w:val="003755A1"/>
    <w:rsid w:val="003758BA"/>
    <w:rsid w:val="00375D3F"/>
    <w:rsid w:val="003776D5"/>
    <w:rsid w:val="003777B9"/>
    <w:rsid w:val="003800BF"/>
    <w:rsid w:val="00381324"/>
    <w:rsid w:val="00382F65"/>
    <w:rsid w:val="003831B4"/>
    <w:rsid w:val="0038416D"/>
    <w:rsid w:val="00384FFD"/>
    <w:rsid w:val="00385BF7"/>
    <w:rsid w:val="00386234"/>
    <w:rsid w:val="00386605"/>
    <w:rsid w:val="00387119"/>
    <w:rsid w:val="00387B9F"/>
    <w:rsid w:val="003914DE"/>
    <w:rsid w:val="003916EE"/>
    <w:rsid w:val="00391B47"/>
    <w:rsid w:val="0039223A"/>
    <w:rsid w:val="00392455"/>
    <w:rsid w:val="00393805"/>
    <w:rsid w:val="00393B7F"/>
    <w:rsid w:val="003944F9"/>
    <w:rsid w:val="00394CB0"/>
    <w:rsid w:val="00395223"/>
    <w:rsid w:val="00395735"/>
    <w:rsid w:val="00395BF3"/>
    <w:rsid w:val="00395E72"/>
    <w:rsid w:val="00396CF0"/>
    <w:rsid w:val="00396E91"/>
    <w:rsid w:val="00397A01"/>
    <w:rsid w:val="00397BDF"/>
    <w:rsid w:val="00397EFC"/>
    <w:rsid w:val="003A04AF"/>
    <w:rsid w:val="003A054E"/>
    <w:rsid w:val="003A09A6"/>
    <w:rsid w:val="003A0BF2"/>
    <w:rsid w:val="003A10A6"/>
    <w:rsid w:val="003A12D3"/>
    <w:rsid w:val="003A1CE8"/>
    <w:rsid w:val="003A2C4C"/>
    <w:rsid w:val="003A3854"/>
    <w:rsid w:val="003A38D8"/>
    <w:rsid w:val="003A3AB8"/>
    <w:rsid w:val="003A4119"/>
    <w:rsid w:val="003A4E00"/>
    <w:rsid w:val="003A68E6"/>
    <w:rsid w:val="003A6BCF"/>
    <w:rsid w:val="003A6C4A"/>
    <w:rsid w:val="003A7841"/>
    <w:rsid w:val="003B0506"/>
    <w:rsid w:val="003B090B"/>
    <w:rsid w:val="003B0E7E"/>
    <w:rsid w:val="003B2604"/>
    <w:rsid w:val="003B27B7"/>
    <w:rsid w:val="003B2C2E"/>
    <w:rsid w:val="003B3536"/>
    <w:rsid w:val="003B35C4"/>
    <w:rsid w:val="003B3B17"/>
    <w:rsid w:val="003B3B6F"/>
    <w:rsid w:val="003B4B40"/>
    <w:rsid w:val="003B5EF1"/>
    <w:rsid w:val="003B5F0C"/>
    <w:rsid w:val="003B5F64"/>
    <w:rsid w:val="003B61E2"/>
    <w:rsid w:val="003B6503"/>
    <w:rsid w:val="003C00F2"/>
    <w:rsid w:val="003C08DF"/>
    <w:rsid w:val="003C0BDD"/>
    <w:rsid w:val="003C0FD4"/>
    <w:rsid w:val="003C12D1"/>
    <w:rsid w:val="003C16B3"/>
    <w:rsid w:val="003C2A5E"/>
    <w:rsid w:val="003C3D46"/>
    <w:rsid w:val="003C51B7"/>
    <w:rsid w:val="003C530E"/>
    <w:rsid w:val="003C5575"/>
    <w:rsid w:val="003C5B66"/>
    <w:rsid w:val="003C640F"/>
    <w:rsid w:val="003C6454"/>
    <w:rsid w:val="003C6E28"/>
    <w:rsid w:val="003C741F"/>
    <w:rsid w:val="003C7C03"/>
    <w:rsid w:val="003C7D30"/>
    <w:rsid w:val="003CF03B"/>
    <w:rsid w:val="003D0561"/>
    <w:rsid w:val="003D1163"/>
    <w:rsid w:val="003D17DC"/>
    <w:rsid w:val="003D18D5"/>
    <w:rsid w:val="003D1A42"/>
    <w:rsid w:val="003D24E9"/>
    <w:rsid w:val="003D2578"/>
    <w:rsid w:val="003D270F"/>
    <w:rsid w:val="003D3684"/>
    <w:rsid w:val="003D391B"/>
    <w:rsid w:val="003D3B3C"/>
    <w:rsid w:val="003D4064"/>
    <w:rsid w:val="003D45CC"/>
    <w:rsid w:val="003D461D"/>
    <w:rsid w:val="003D4875"/>
    <w:rsid w:val="003D51F4"/>
    <w:rsid w:val="003D59DA"/>
    <w:rsid w:val="003D5C8C"/>
    <w:rsid w:val="003D68C9"/>
    <w:rsid w:val="003E08BE"/>
    <w:rsid w:val="003E21CC"/>
    <w:rsid w:val="003E2336"/>
    <w:rsid w:val="003E26E3"/>
    <w:rsid w:val="003E3684"/>
    <w:rsid w:val="003E4314"/>
    <w:rsid w:val="003E451D"/>
    <w:rsid w:val="003E4655"/>
    <w:rsid w:val="003E47D5"/>
    <w:rsid w:val="003E4B77"/>
    <w:rsid w:val="003E4CAD"/>
    <w:rsid w:val="003E4F97"/>
    <w:rsid w:val="003E6BEF"/>
    <w:rsid w:val="003E6D61"/>
    <w:rsid w:val="003E70B4"/>
    <w:rsid w:val="003F02C3"/>
    <w:rsid w:val="003F0304"/>
    <w:rsid w:val="003F091B"/>
    <w:rsid w:val="003F0A54"/>
    <w:rsid w:val="003F0A84"/>
    <w:rsid w:val="003F0DB2"/>
    <w:rsid w:val="003F0FEB"/>
    <w:rsid w:val="003F13D1"/>
    <w:rsid w:val="003F205A"/>
    <w:rsid w:val="003F266A"/>
    <w:rsid w:val="003F2959"/>
    <w:rsid w:val="003F3193"/>
    <w:rsid w:val="003F33D1"/>
    <w:rsid w:val="003F3439"/>
    <w:rsid w:val="003F3CD0"/>
    <w:rsid w:val="003F4A71"/>
    <w:rsid w:val="003F54A7"/>
    <w:rsid w:val="003F5EF3"/>
    <w:rsid w:val="003F6207"/>
    <w:rsid w:val="003F6C41"/>
    <w:rsid w:val="003F6E01"/>
    <w:rsid w:val="003F7C71"/>
    <w:rsid w:val="00400050"/>
    <w:rsid w:val="00401B28"/>
    <w:rsid w:val="004026A8"/>
    <w:rsid w:val="004027A1"/>
    <w:rsid w:val="00403549"/>
    <w:rsid w:val="00404144"/>
    <w:rsid w:val="004056A0"/>
    <w:rsid w:val="00405722"/>
    <w:rsid w:val="00405C3F"/>
    <w:rsid w:val="0040621B"/>
    <w:rsid w:val="00406CB5"/>
    <w:rsid w:val="00406CC1"/>
    <w:rsid w:val="00407271"/>
    <w:rsid w:val="00410B74"/>
    <w:rsid w:val="00411DD7"/>
    <w:rsid w:val="00411F28"/>
    <w:rsid w:val="00412840"/>
    <w:rsid w:val="00412C50"/>
    <w:rsid w:val="00413632"/>
    <w:rsid w:val="00413EA6"/>
    <w:rsid w:val="00414080"/>
    <w:rsid w:val="004146CB"/>
    <w:rsid w:val="004148E3"/>
    <w:rsid w:val="00414A3A"/>
    <w:rsid w:val="00415310"/>
    <w:rsid w:val="00415936"/>
    <w:rsid w:val="0041675E"/>
    <w:rsid w:val="0041779D"/>
    <w:rsid w:val="00417B4E"/>
    <w:rsid w:val="00420618"/>
    <w:rsid w:val="00420BF2"/>
    <w:rsid w:val="00420E5A"/>
    <w:rsid w:val="00420F5E"/>
    <w:rsid w:val="004212FA"/>
    <w:rsid w:val="004218BD"/>
    <w:rsid w:val="00421B0F"/>
    <w:rsid w:val="00422114"/>
    <w:rsid w:val="00422935"/>
    <w:rsid w:val="00422DE6"/>
    <w:rsid w:val="004232DC"/>
    <w:rsid w:val="004238F1"/>
    <w:rsid w:val="0042403A"/>
    <w:rsid w:val="004252A4"/>
    <w:rsid w:val="00425B54"/>
    <w:rsid w:val="00426719"/>
    <w:rsid w:val="004275B4"/>
    <w:rsid w:val="0042785E"/>
    <w:rsid w:val="00430234"/>
    <w:rsid w:val="004302CF"/>
    <w:rsid w:val="00430877"/>
    <w:rsid w:val="00430C95"/>
    <w:rsid w:val="00430F32"/>
    <w:rsid w:val="004311B2"/>
    <w:rsid w:val="004315B8"/>
    <w:rsid w:val="00431762"/>
    <w:rsid w:val="00433C98"/>
    <w:rsid w:val="004349B2"/>
    <w:rsid w:val="00434CC7"/>
    <w:rsid w:val="004354B3"/>
    <w:rsid w:val="00435A59"/>
    <w:rsid w:val="00435B09"/>
    <w:rsid w:val="00435C0F"/>
    <w:rsid w:val="00435EDE"/>
    <w:rsid w:val="004363E5"/>
    <w:rsid w:val="0043660F"/>
    <w:rsid w:val="0043687C"/>
    <w:rsid w:val="00437B7E"/>
    <w:rsid w:val="00437C30"/>
    <w:rsid w:val="00437F10"/>
    <w:rsid w:val="0044001A"/>
    <w:rsid w:val="00440113"/>
    <w:rsid w:val="00440C06"/>
    <w:rsid w:val="00440DDD"/>
    <w:rsid w:val="0044140E"/>
    <w:rsid w:val="00442049"/>
    <w:rsid w:val="00443A13"/>
    <w:rsid w:val="00443D80"/>
    <w:rsid w:val="00444198"/>
    <w:rsid w:val="00444342"/>
    <w:rsid w:val="004447C0"/>
    <w:rsid w:val="00444A7F"/>
    <w:rsid w:val="0044591B"/>
    <w:rsid w:val="00445C74"/>
    <w:rsid w:val="00445F76"/>
    <w:rsid w:val="00446127"/>
    <w:rsid w:val="00446404"/>
    <w:rsid w:val="00446992"/>
    <w:rsid w:val="00446A5E"/>
    <w:rsid w:val="00446E3D"/>
    <w:rsid w:val="00446F00"/>
    <w:rsid w:val="0044707C"/>
    <w:rsid w:val="004479AF"/>
    <w:rsid w:val="00447E6E"/>
    <w:rsid w:val="00447F5B"/>
    <w:rsid w:val="00450072"/>
    <w:rsid w:val="004505EF"/>
    <w:rsid w:val="004506CB"/>
    <w:rsid w:val="004511D3"/>
    <w:rsid w:val="004511FB"/>
    <w:rsid w:val="00451289"/>
    <w:rsid w:val="0045137C"/>
    <w:rsid w:val="00451382"/>
    <w:rsid w:val="00451E4A"/>
    <w:rsid w:val="004524A0"/>
    <w:rsid w:val="00453078"/>
    <w:rsid w:val="00453365"/>
    <w:rsid w:val="0045376D"/>
    <w:rsid w:val="00453B6B"/>
    <w:rsid w:val="00454167"/>
    <w:rsid w:val="0045577F"/>
    <w:rsid w:val="00456B7D"/>
    <w:rsid w:val="00456EC7"/>
    <w:rsid w:val="0045768E"/>
    <w:rsid w:val="00457698"/>
    <w:rsid w:val="00457889"/>
    <w:rsid w:val="004579FA"/>
    <w:rsid w:val="0046023B"/>
    <w:rsid w:val="004606E0"/>
    <w:rsid w:val="0046075B"/>
    <w:rsid w:val="00460BA0"/>
    <w:rsid w:val="00461270"/>
    <w:rsid w:val="004616A2"/>
    <w:rsid w:val="00461D11"/>
    <w:rsid w:val="0046215F"/>
    <w:rsid w:val="00462293"/>
    <w:rsid w:val="00462A25"/>
    <w:rsid w:val="0046394F"/>
    <w:rsid w:val="00463F83"/>
    <w:rsid w:val="00464499"/>
    <w:rsid w:val="00465448"/>
    <w:rsid w:val="004655D9"/>
    <w:rsid w:val="00465743"/>
    <w:rsid w:val="004658A2"/>
    <w:rsid w:val="00466486"/>
    <w:rsid w:val="0046690A"/>
    <w:rsid w:val="00466B35"/>
    <w:rsid w:val="0046736D"/>
    <w:rsid w:val="004675A6"/>
    <w:rsid w:val="00470796"/>
    <w:rsid w:val="00472B12"/>
    <w:rsid w:val="0047332B"/>
    <w:rsid w:val="00473D56"/>
    <w:rsid w:val="00473F26"/>
    <w:rsid w:val="0047435C"/>
    <w:rsid w:val="00475128"/>
    <w:rsid w:val="00475797"/>
    <w:rsid w:val="00475C29"/>
    <w:rsid w:val="00476122"/>
    <w:rsid w:val="0047618D"/>
    <w:rsid w:val="00476CEB"/>
    <w:rsid w:val="00476D36"/>
    <w:rsid w:val="00477423"/>
    <w:rsid w:val="00477550"/>
    <w:rsid w:val="004806E2"/>
    <w:rsid w:val="00480712"/>
    <w:rsid w:val="004813AB"/>
    <w:rsid w:val="004814F5"/>
    <w:rsid w:val="00481A88"/>
    <w:rsid w:val="00482260"/>
    <w:rsid w:val="0048249F"/>
    <w:rsid w:val="00483283"/>
    <w:rsid w:val="004835F0"/>
    <w:rsid w:val="00484678"/>
    <w:rsid w:val="00484729"/>
    <w:rsid w:val="0048482B"/>
    <w:rsid w:val="00485F56"/>
    <w:rsid w:val="004864F1"/>
    <w:rsid w:val="004866EE"/>
    <w:rsid w:val="0048687A"/>
    <w:rsid w:val="00487D4D"/>
    <w:rsid w:val="00487F6C"/>
    <w:rsid w:val="0049083C"/>
    <w:rsid w:val="00490A09"/>
    <w:rsid w:val="00490B04"/>
    <w:rsid w:val="00492182"/>
    <w:rsid w:val="0049218E"/>
    <w:rsid w:val="00492558"/>
    <w:rsid w:val="00492FFB"/>
    <w:rsid w:val="00493A9F"/>
    <w:rsid w:val="00494283"/>
    <w:rsid w:val="004942C5"/>
    <w:rsid w:val="00494F13"/>
    <w:rsid w:val="00495ED9"/>
    <w:rsid w:val="004962EC"/>
    <w:rsid w:val="004964F6"/>
    <w:rsid w:val="00496614"/>
    <w:rsid w:val="00496BCC"/>
    <w:rsid w:val="00496F86"/>
    <w:rsid w:val="00496FD7"/>
    <w:rsid w:val="0049702F"/>
    <w:rsid w:val="00497E24"/>
    <w:rsid w:val="004A04B0"/>
    <w:rsid w:val="004A04EC"/>
    <w:rsid w:val="004A1B91"/>
    <w:rsid w:val="004A1D75"/>
    <w:rsid w:val="004A2085"/>
    <w:rsid w:val="004A23E1"/>
    <w:rsid w:val="004A27E3"/>
    <w:rsid w:val="004A2E94"/>
    <w:rsid w:val="004A36BF"/>
    <w:rsid w:val="004A4268"/>
    <w:rsid w:val="004A43C9"/>
    <w:rsid w:val="004A74CB"/>
    <w:rsid w:val="004A79BF"/>
    <w:rsid w:val="004A7C38"/>
    <w:rsid w:val="004B01CA"/>
    <w:rsid w:val="004B0519"/>
    <w:rsid w:val="004B0548"/>
    <w:rsid w:val="004B077E"/>
    <w:rsid w:val="004B19F3"/>
    <w:rsid w:val="004B240B"/>
    <w:rsid w:val="004B40A3"/>
    <w:rsid w:val="004B4682"/>
    <w:rsid w:val="004B46D3"/>
    <w:rsid w:val="004B4A29"/>
    <w:rsid w:val="004B4EFD"/>
    <w:rsid w:val="004B53D6"/>
    <w:rsid w:val="004B551D"/>
    <w:rsid w:val="004B55AD"/>
    <w:rsid w:val="004B5A24"/>
    <w:rsid w:val="004B5C2F"/>
    <w:rsid w:val="004B729B"/>
    <w:rsid w:val="004B77DE"/>
    <w:rsid w:val="004C009B"/>
    <w:rsid w:val="004C0269"/>
    <w:rsid w:val="004C0AAB"/>
    <w:rsid w:val="004C0B7B"/>
    <w:rsid w:val="004C0CD4"/>
    <w:rsid w:val="004C1B00"/>
    <w:rsid w:val="004C1BA2"/>
    <w:rsid w:val="004C1BD0"/>
    <w:rsid w:val="004C1FF3"/>
    <w:rsid w:val="004C20BD"/>
    <w:rsid w:val="004C300E"/>
    <w:rsid w:val="004C3A22"/>
    <w:rsid w:val="004C40C0"/>
    <w:rsid w:val="004C474B"/>
    <w:rsid w:val="004C537B"/>
    <w:rsid w:val="004C5D24"/>
    <w:rsid w:val="004C6D17"/>
    <w:rsid w:val="004C7E87"/>
    <w:rsid w:val="004D0D78"/>
    <w:rsid w:val="004D11DF"/>
    <w:rsid w:val="004D17EE"/>
    <w:rsid w:val="004D1A9B"/>
    <w:rsid w:val="004D20B8"/>
    <w:rsid w:val="004D2667"/>
    <w:rsid w:val="004D2680"/>
    <w:rsid w:val="004D2DD1"/>
    <w:rsid w:val="004D2DE5"/>
    <w:rsid w:val="004D318E"/>
    <w:rsid w:val="004D321F"/>
    <w:rsid w:val="004D3AEA"/>
    <w:rsid w:val="004D4B0A"/>
    <w:rsid w:val="004D4F71"/>
    <w:rsid w:val="004D6B4E"/>
    <w:rsid w:val="004DD5FE"/>
    <w:rsid w:val="004E0682"/>
    <w:rsid w:val="004E09A1"/>
    <w:rsid w:val="004E0E55"/>
    <w:rsid w:val="004E1616"/>
    <w:rsid w:val="004E17B4"/>
    <w:rsid w:val="004E1BA9"/>
    <w:rsid w:val="004E2840"/>
    <w:rsid w:val="004E2E4B"/>
    <w:rsid w:val="004E469D"/>
    <w:rsid w:val="004E6AC9"/>
    <w:rsid w:val="004E7301"/>
    <w:rsid w:val="004E780D"/>
    <w:rsid w:val="004F05A8"/>
    <w:rsid w:val="004F08A6"/>
    <w:rsid w:val="004F1527"/>
    <w:rsid w:val="004F1E7E"/>
    <w:rsid w:val="004F28BD"/>
    <w:rsid w:val="004F32BC"/>
    <w:rsid w:val="004F4971"/>
    <w:rsid w:val="004F69D7"/>
    <w:rsid w:val="004F6BE0"/>
    <w:rsid w:val="00500858"/>
    <w:rsid w:val="0050281C"/>
    <w:rsid w:val="00502ACE"/>
    <w:rsid w:val="0050305B"/>
    <w:rsid w:val="00503D80"/>
    <w:rsid w:val="00503E44"/>
    <w:rsid w:val="005040FF"/>
    <w:rsid w:val="00504252"/>
    <w:rsid w:val="00505168"/>
    <w:rsid w:val="0050521D"/>
    <w:rsid w:val="00505F1B"/>
    <w:rsid w:val="00506349"/>
    <w:rsid w:val="00506752"/>
    <w:rsid w:val="00506863"/>
    <w:rsid w:val="00506E20"/>
    <w:rsid w:val="00506E91"/>
    <w:rsid w:val="00507765"/>
    <w:rsid w:val="0051063E"/>
    <w:rsid w:val="00510839"/>
    <w:rsid w:val="00510846"/>
    <w:rsid w:val="00510E07"/>
    <w:rsid w:val="00511841"/>
    <w:rsid w:val="00511A39"/>
    <w:rsid w:val="00512CD3"/>
    <w:rsid w:val="00512E48"/>
    <w:rsid w:val="00513835"/>
    <w:rsid w:val="00513CD2"/>
    <w:rsid w:val="0051416F"/>
    <w:rsid w:val="005152B0"/>
    <w:rsid w:val="005157B4"/>
    <w:rsid w:val="0051584F"/>
    <w:rsid w:val="0051642D"/>
    <w:rsid w:val="005164FA"/>
    <w:rsid w:val="00516560"/>
    <w:rsid w:val="00516596"/>
    <w:rsid w:val="00516A15"/>
    <w:rsid w:val="00516BD4"/>
    <w:rsid w:val="005170CA"/>
    <w:rsid w:val="005201F2"/>
    <w:rsid w:val="005205FD"/>
    <w:rsid w:val="00520CFB"/>
    <w:rsid w:val="0052123D"/>
    <w:rsid w:val="0052162D"/>
    <w:rsid w:val="0052179B"/>
    <w:rsid w:val="00521A7D"/>
    <w:rsid w:val="00521E1C"/>
    <w:rsid w:val="00522080"/>
    <w:rsid w:val="0052230B"/>
    <w:rsid w:val="00522B07"/>
    <w:rsid w:val="00523DB6"/>
    <w:rsid w:val="00523DDE"/>
    <w:rsid w:val="00524F5E"/>
    <w:rsid w:val="00525B51"/>
    <w:rsid w:val="00525C0D"/>
    <w:rsid w:val="00526115"/>
    <w:rsid w:val="00526204"/>
    <w:rsid w:val="0052638E"/>
    <w:rsid w:val="0052659F"/>
    <w:rsid w:val="005265A9"/>
    <w:rsid w:val="00526D13"/>
    <w:rsid w:val="00526D55"/>
    <w:rsid w:val="005273D1"/>
    <w:rsid w:val="00527978"/>
    <w:rsid w:val="00527B93"/>
    <w:rsid w:val="0053023E"/>
    <w:rsid w:val="00530730"/>
    <w:rsid w:val="00530797"/>
    <w:rsid w:val="0053087B"/>
    <w:rsid w:val="00530C2B"/>
    <w:rsid w:val="00530D58"/>
    <w:rsid w:val="0053101F"/>
    <w:rsid w:val="0053148C"/>
    <w:rsid w:val="00531798"/>
    <w:rsid w:val="00532B4F"/>
    <w:rsid w:val="0053327D"/>
    <w:rsid w:val="00533C7D"/>
    <w:rsid w:val="0053447C"/>
    <w:rsid w:val="00534B63"/>
    <w:rsid w:val="00535275"/>
    <w:rsid w:val="005354D1"/>
    <w:rsid w:val="00535DC6"/>
    <w:rsid w:val="00535FA3"/>
    <w:rsid w:val="00536B6F"/>
    <w:rsid w:val="00537554"/>
    <w:rsid w:val="00537948"/>
    <w:rsid w:val="00537F96"/>
    <w:rsid w:val="0054006C"/>
    <w:rsid w:val="0054020C"/>
    <w:rsid w:val="005402BE"/>
    <w:rsid w:val="005402F8"/>
    <w:rsid w:val="00540386"/>
    <w:rsid w:val="00540CCE"/>
    <w:rsid w:val="0054122A"/>
    <w:rsid w:val="00541A72"/>
    <w:rsid w:val="00542CEA"/>
    <w:rsid w:val="00542E4B"/>
    <w:rsid w:val="0054301B"/>
    <w:rsid w:val="0054333E"/>
    <w:rsid w:val="0054376F"/>
    <w:rsid w:val="00543F41"/>
    <w:rsid w:val="00544414"/>
    <w:rsid w:val="005445F1"/>
    <w:rsid w:val="00545190"/>
    <w:rsid w:val="00545A6C"/>
    <w:rsid w:val="00545B19"/>
    <w:rsid w:val="00546657"/>
    <w:rsid w:val="005476B9"/>
    <w:rsid w:val="00547774"/>
    <w:rsid w:val="0055088C"/>
    <w:rsid w:val="00550FFE"/>
    <w:rsid w:val="005511A0"/>
    <w:rsid w:val="00551F7F"/>
    <w:rsid w:val="00552929"/>
    <w:rsid w:val="005533F8"/>
    <w:rsid w:val="0055423E"/>
    <w:rsid w:val="00554721"/>
    <w:rsid w:val="005547C3"/>
    <w:rsid w:val="005552F4"/>
    <w:rsid w:val="0055580B"/>
    <w:rsid w:val="00556786"/>
    <w:rsid w:val="005567AE"/>
    <w:rsid w:val="00556BB1"/>
    <w:rsid w:val="00556CB1"/>
    <w:rsid w:val="00556DFD"/>
    <w:rsid w:val="005573A7"/>
    <w:rsid w:val="00557717"/>
    <w:rsid w:val="00557AA7"/>
    <w:rsid w:val="00560A59"/>
    <w:rsid w:val="00561257"/>
    <w:rsid w:val="00564F8A"/>
    <w:rsid w:val="00565A03"/>
    <w:rsid w:val="00565FF0"/>
    <w:rsid w:val="005669C5"/>
    <w:rsid w:val="00566E5E"/>
    <w:rsid w:val="00567D15"/>
    <w:rsid w:val="00572154"/>
    <w:rsid w:val="00572834"/>
    <w:rsid w:val="00572ECC"/>
    <w:rsid w:val="00573CA6"/>
    <w:rsid w:val="00573F78"/>
    <w:rsid w:val="005749BC"/>
    <w:rsid w:val="00574FB4"/>
    <w:rsid w:val="005751EF"/>
    <w:rsid w:val="005759BB"/>
    <w:rsid w:val="00575B55"/>
    <w:rsid w:val="005761DA"/>
    <w:rsid w:val="005768B7"/>
    <w:rsid w:val="00576A24"/>
    <w:rsid w:val="00577193"/>
    <w:rsid w:val="0057758F"/>
    <w:rsid w:val="005775F3"/>
    <w:rsid w:val="005777D9"/>
    <w:rsid w:val="00577910"/>
    <w:rsid w:val="00577FD7"/>
    <w:rsid w:val="00580C6B"/>
    <w:rsid w:val="00582099"/>
    <w:rsid w:val="005824E4"/>
    <w:rsid w:val="005832F5"/>
    <w:rsid w:val="0058349F"/>
    <w:rsid w:val="0058358B"/>
    <w:rsid w:val="00583E42"/>
    <w:rsid w:val="005846A9"/>
    <w:rsid w:val="00584AEB"/>
    <w:rsid w:val="00585D2F"/>
    <w:rsid w:val="00585F51"/>
    <w:rsid w:val="00585F6A"/>
    <w:rsid w:val="00586042"/>
    <w:rsid w:val="005864A9"/>
    <w:rsid w:val="00586C83"/>
    <w:rsid w:val="005875E3"/>
    <w:rsid w:val="005879B2"/>
    <w:rsid w:val="00587C18"/>
    <w:rsid w:val="00587ED8"/>
    <w:rsid w:val="005900C3"/>
    <w:rsid w:val="00591A61"/>
    <w:rsid w:val="00591B17"/>
    <w:rsid w:val="0059241C"/>
    <w:rsid w:val="0059245D"/>
    <w:rsid w:val="0059269C"/>
    <w:rsid w:val="005927C3"/>
    <w:rsid w:val="00592B0C"/>
    <w:rsid w:val="00593541"/>
    <w:rsid w:val="00594053"/>
    <w:rsid w:val="00594142"/>
    <w:rsid w:val="00594294"/>
    <w:rsid w:val="00594FA7"/>
    <w:rsid w:val="0059516F"/>
    <w:rsid w:val="005978D4"/>
    <w:rsid w:val="00597EE7"/>
    <w:rsid w:val="005A0472"/>
    <w:rsid w:val="005A1074"/>
    <w:rsid w:val="005A1D2E"/>
    <w:rsid w:val="005A1ED2"/>
    <w:rsid w:val="005A22A2"/>
    <w:rsid w:val="005A275A"/>
    <w:rsid w:val="005A36E9"/>
    <w:rsid w:val="005A4244"/>
    <w:rsid w:val="005A42BD"/>
    <w:rsid w:val="005A5777"/>
    <w:rsid w:val="005A5A71"/>
    <w:rsid w:val="005A7449"/>
    <w:rsid w:val="005B098B"/>
    <w:rsid w:val="005B1B82"/>
    <w:rsid w:val="005B1C16"/>
    <w:rsid w:val="005B2956"/>
    <w:rsid w:val="005B2A1D"/>
    <w:rsid w:val="005B2AB4"/>
    <w:rsid w:val="005B2E00"/>
    <w:rsid w:val="005B2E57"/>
    <w:rsid w:val="005B378D"/>
    <w:rsid w:val="005B40BD"/>
    <w:rsid w:val="005B42AF"/>
    <w:rsid w:val="005B4A1A"/>
    <w:rsid w:val="005B4AEA"/>
    <w:rsid w:val="005B4B12"/>
    <w:rsid w:val="005B4D90"/>
    <w:rsid w:val="005B4E6B"/>
    <w:rsid w:val="005B5800"/>
    <w:rsid w:val="005B5F26"/>
    <w:rsid w:val="005B5F9D"/>
    <w:rsid w:val="005B60B5"/>
    <w:rsid w:val="005B6676"/>
    <w:rsid w:val="005B68F4"/>
    <w:rsid w:val="005B700E"/>
    <w:rsid w:val="005B7457"/>
    <w:rsid w:val="005B7C6E"/>
    <w:rsid w:val="005C010C"/>
    <w:rsid w:val="005C040F"/>
    <w:rsid w:val="005C0542"/>
    <w:rsid w:val="005C07AE"/>
    <w:rsid w:val="005C0829"/>
    <w:rsid w:val="005C0B4B"/>
    <w:rsid w:val="005C0E3F"/>
    <w:rsid w:val="005C13AE"/>
    <w:rsid w:val="005C15FF"/>
    <w:rsid w:val="005C3880"/>
    <w:rsid w:val="005C3933"/>
    <w:rsid w:val="005C4258"/>
    <w:rsid w:val="005C4787"/>
    <w:rsid w:val="005C5679"/>
    <w:rsid w:val="005C5B79"/>
    <w:rsid w:val="005C5D9C"/>
    <w:rsid w:val="005C614A"/>
    <w:rsid w:val="005C63C4"/>
    <w:rsid w:val="005C66D6"/>
    <w:rsid w:val="005C6E5E"/>
    <w:rsid w:val="005D05E4"/>
    <w:rsid w:val="005D1884"/>
    <w:rsid w:val="005D1DAC"/>
    <w:rsid w:val="005D225A"/>
    <w:rsid w:val="005D24DA"/>
    <w:rsid w:val="005D3571"/>
    <w:rsid w:val="005D4486"/>
    <w:rsid w:val="005D49BE"/>
    <w:rsid w:val="005D58A5"/>
    <w:rsid w:val="005D699F"/>
    <w:rsid w:val="005D6A31"/>
    <w:rsid w:val="005D6EB7"/>
    <w:rsid w:val="005D74E0"/>
    <w:rsid w:val="005D7C5D"/>
    <w:rsid w:val="005E0B8B"/>
    <w:rsid w:val="005E16EE"/>
    <w:rsid w:val="005E1B67"/>
    <w:rsid w:val="005E2308"/>
    <w:rsid w:val="005E2AC9"/>
    <w:rsid w:val="005E338C"/>
    <w:rsid w:val="005E3534"/>
    <w:rsid w:val="005E3A55"/>
    <w:rsid w:val="005E4035"/>
    <w:rsid w:val="005E44D3"/>
    <w:rsid w:val="005E47DD"/>
    <w:rsid w:val="005E59D8"/>
    <w:rsid w:val="005E5AEB"/>
    <w:rsid w:val="005E5CE2"/>
    <w:rsid w:val="005E6219"/>
    <w:rsid w:val="005E63B1"/>
    <w:rsid w:val="005E6593"/>
    <w:rsid w:val="005E6E94"/>
    <w:rsid w:val="005E7478"/>
    <w:rsid w:val="005F05B5"/>
    <w:rsid w:val="005F10F8"/>
    <w:rsid w:val="005F1732"/>
    <w:rsid w:val="005F1991"/>
    <w:rsid w:val="005F1F7C"/>
    <w:rsid w:val="005F2103"/>
    <w:rsid w:val="005F23AE"/>
    <w:rsid w:val="005F2F9B"/>
    <w:rsid w:val="005F3AD6"/>
    <w:rsid w:val="005F3E61"/>
    <w:rsid w:val="005F42DE"/>
    <w:rsid w:val="005F4DE6"/>
    <w:rsid w:val="005F4FD6"/>
    <w:rsid w:val="005F5117"/>
    <w:rsid w:val="005F5AAC"/>
    <w:rsid w:val="005F617C"/>
    <w:rsid w:val="005F6E20"/>
    <w:rsid w:val="005F6F0A"/>
    <w:rsid w:val="005F71EB"/>
    <w:rsid w:val="005F7C8F"/>
    <w:rsid w:val="005F7DC7"/>
    <w:rsid w:val="00600989"/>
    <w:rsid w:val="00600A54"/>
    <w:rsid w:val="00600A8B"/>
    <w:rsid w:val="00601321"/>
    <w:rsid w:val="00601622"/>
    <w:rsid w:val="006018D7"/>
    <w:rsid w:val="00601D68"/>
    <w:rsid w:val="00602908"/>
    <w:rsid w:val="0060398E"/>
    <w:rsid w:val="0060422C"/>
    <w:rsid w:val="00605479"/>
    <w:rsid w:val="00605CB3"/>
    <w:rsid w:val="006061BA"/>
    <w:rsid w:val="0060675B"/>
    <w:rsid w:val="00606C69"/>
    <w:rsid w:val="00606FC7"/>
    <w:rsid w:val="00607BFF"/>
    <w:rsid w:val="0061059D"/>
    <w:rsid w:val="00611105"/>
    <w:rsid w:val="0061125E"/>
    <w:rsid w:val="006112A8"/>
    <w:rsid w:val="00611412"/>
    <w:rsid w:val="00611951"/>
    <w:rsid w:val="00611973"/>
    <w:rsid w:val="00612BD1"/>
    <w:rsid w:val="00613079"/>
    <w:rsid w:val="00613688"/>
    <w:rsid w:val="00613FE2"/>
    <w:rsid w:val="0061453D"/>
    <w:rsid w:val="0061470D"/>
    <w:rsid w:val="006149C0"/>
    <w:rsid w:val="00615AEA"/>
    <w:rsid w:val="006169F2"/>
    <w:rsid w:val="00617B75"/>
    <w:rsid w:val="006201A3"/>
    <w:rsid w:val="006209F5"/>
    <w:rsid w:val="006215B9"/>
    <w:rsid w:val="00621C1D"/>
    <w:rsid w:val="00622A3C"/>
    <w:rsid w:val="00622DB2"/>
    <w:rsid w:val="00622E22"/>
    <w:rsid w:val="00623427"/>
    <w:rsid w:val="00623657"/>
    <w:rsid w:val="0062381A"/>
    <w:rsid w:val="0062401F"/>
    <w:rsid w:val="006245A8"/>
    <w:rsid w:val="00625290"/>
    <w:rsid w:val="00625ABC"/>
    <w:rsid w:val="00626151"/>
    <w:rsid w:val="00626C74"/>
    <w:rsid w:val="00630FD4"/>
    <w:rsid w:val="0063224E"/>
    <w:rsid w:val="00632609"/>
    <w:rsid w:val="00632AC7"/>
    <w:rsid w:val="00633191"/>
    <w:rsid w:val="00633799"/>
    <w:rsid w:val="00633E69"/>
    <w:rsid w:val="00634B73"/>
    <w:rsid w:val="00634EFA"/>
    <w:rsid w:val="0063677A"/>
    <w:rsid w:val="00637C2F"/>
    <w:rsid w:val="00640FB6"/>
    <w:rsid w:val="0064182D"/>
    <w:rsid w:val="00641B5C"/>
    <w:rsid w:val="00641B96"/>
    <w:rsid w:val="00641CF6"/>
    <w:rsid w:val="00642F27"/>
    <w:rsid w:val="0064413A"/>
    <w:rsid w:val="00644C88"/>
    <w:rsid w:val="006466D8"/>
    <w:rsid w:val="00646B08"/>
    <w:rsid w:val="0064740B"/>
    <w:rsid w:val="00647954"/>
    <w:rsid w:val="00650D76"/>
    <w:rsid w:val="0065254B"/>
    <w:rsid w:val="00652AE5"/>
    <w:rsid w:val="0065341A"/>
    <w:rsid w:val="0065365E"/>
    <w:rsid w:val="00653C9A"/>
    <w:rsid w:val="006540E2"/>
    <w:rsid w:val="00654186"/>
    <w:rsid w:val="006545D5"/>
    <w:rsid w:val="00654C4E"/>
    <w:rsid w:val="006565DF"/>
    <w:rsid w:val="0065670F"/>
    <w:rsid w:val="00656953"/>
    <w:rsid w:val="00656EA7"/>
    <w:rsid w:val="00656F16"/>
    <w:rsid w:val="0065749E"/>
    <w:rsid w:val="0065767B"/>
    <w:rsid w:val="006601B5"/>
    <w:rsid w:val="006602F6"/>
    <w:rsid w:val="006605C3"/>
    <w:rsid w:val="00661047"/>
    <w:rsid w:val="00661E9E"/>
    <w:rsid w:val="00662FAA"/>
    <w:rsid w:val="0066314F"/>
    <w:rsid w:val="00664122"/>
    <w:rsid w:val="0066491D"/>
    <w:rsid w:val="00664C1F"/>
    <w:rsid w:val="006678E3"/>
    <w:rsid w:val="00667920"/>
    <w:rsid w:val="00667F43"/>
    <w:rsid w:val="00671060"/>
    <w:rsid w:val="006724FD"/>
    <w:rsid w:val="00672B89"/>
    <w:rsid w:val="00674680"/>
    <w:rsid w:val="00674733"/>
    <w:rsid w:val="0067489C"/>
    <w:rsid w:val="00674CD4"/>
    <w:rsid w:val="00676303"/>
    <w:rsid w:val="00677184"/>
    <w:rsid w:val="006801F5"/>
    <w:rsid w:val="0068035E"/>
    <w:rsid w:val="00680457"/>
    <w:rsid w:val="006807A9"/>
    <w:rsid w:val="006807E8"/>
    <w:rsid w:val="00680D06"/>
    <w:rsid w:val="006818C5"/>
    <w:rsid w:val="00682DBF"/>
    <w:rsid w:val="00682F22"/>
    <w:rsid w:val="0068312C"/>
    <w:rsid w:val="006833B3"/>
    <w:rsid w:val="006833B9"/>
    <w:rsid w:val="00683666"/>
    <w:rsid w:val="0068382D"/>
    <w:rsid w:val="00683C6D"/>
    <w:rsid w:val="00683E54"/>
    <w:rsid w:val="0068410D"/>
    <w:rsid w:val="00684600"/>
    <w:rsid w:val="00684779"/>
    <w:rsid w:val="00684897"/>
    <w:rsid w:val="00684C11"/>
    <w:rsid w:val="00685F47"/>
    <w:rsid w:val="00685FEE"/>
    <w:rsid w:val="00686039"/>
    <w:rsid w:val="00690445"/>
    <w:rsid w:val="006907C7"/>
    <w:rsid w:val="006917CA"/>
    <w:rsid w:val="006932DB"/>
    <w:rsid w:val="0069383C"/>
    <w:rsid w:val="00693A97"/>
    <w:rsid w:val="006940F8"/>
    <w:rsid w:val="00695175"/>
    <w:rsid w:val="00695305"/>
    <w:rsid w:val="00695E44"/>
    <w:rsid w:val="00696662"/>
    <w:rsid w:val="006966D6"/>
    <w:rsid w:val="00696834"/>
    <w:rsid w:val="00696894"/>
    <w:rsid w:val="006A0241"/>
    <w:rsid w:val="006A0635"/>
    <w:rsid w:val="006A079B"/>
    <w:rsid w:val="006A284C"/>
    <w:rsid w:val="006A2F99"/>
    <w:rsid w:val="006A327D"/>
    <w:rsid w:val="006A37C8"/>
    <w:rsid w:val="006A4034"/>
    <w:rsid w:val="006A40D6"/>
    <w:rsid w:val="006A4B91"/>
    <w:rsid w:val="006A52B9"/>
    <w:rsid w:val="006A5FCC"/>
    <w:rsid w:val="006A66D5"/>
    <w:rsid w:val="006A6C54"/>
    <w:rsid w:val="006A76AA"/>
    <w:rsid w:val="006A7971"/>
    <w:rsid w:val="006A7AF2"/>
    <w:rsid w:val="006B1293"/>
    <w:rsid w:val="006B12F0"/>
    <w:rsid w:val="006B21A0"/>
    <w:rsid w:val="006B3131"/>
    <w:rsid w:val="006B3794"/>
    <w:rsid w:val="006B5357"/>
    <w:rsid w:val="006B57BD"/>
    <w:rsid w:val="006B590E"/>
    <w:rsid w:val="006B5C09"/>
    <w:rsid w:val="006B5CB5"/>
    <w:rsid w:val="006B62EF"/>
    <w:rsid w:val="006B6710"/>
    <w:rsid w:val="006B6B0B"/>
    <w:rsid w:val="006B77C7"/>
    <w:rsid w:val="006C012A"/>
    <w:rsid w:val="006C1222"/>
    <w:rsid w:val="006C16A5"/>
    <w:rsid w:val="006C180E"/>
    <w:rsid w:val="006C1952"/>
    <w:rsid w:val="006C1B2B"/>
    <w:rsid w:val="006C1B4C"/>
    <w:rsid w:val="006C1D3E"/>
    <w:rsid w:val="006C2158"/>
    <w:rsid w:val="006C2C9A"/>
    <w:rsid w:val="006C3D29"/>
    <w:rsid w:val="006C3FC9"/>
    <w:rsid w:val="006C4203"/>
    <w:rsid w:val="006C4451"/>
    <w:rsid w:val="006C4A8C"/>
    <w:rsid w:val="006C50DA"/>
    <w:rsid w:val="006C579E"/>
    <w:rsid w:val="006C6F84"/>
    <w:rsid w:val="006C7B88"/>
    <w:rsid w:val="006D0E91"/>
    <w:rsid w:val="006D2562"/>
    <w:rsid w:val="006D278D"/>
    <w:rsid w:val="006D357D"/>
    <w:rsid w:val="006D3755"/>
    <w:rsid w:val="006D3DCD"/>
    <w:rsid w:val="006D44E2"/>
    <w:rsid w:val="006D46A9"/>
    <w:rsid w:val="006D62C0"/>
    <w:rsid w:val="006D6448"/>
    <w:rsid w:val="006D66A3"/>
    <w:rsid w:val="006D7843"/>
    <w:rsid w:val="006D7DA9"/>
    <w:rsid w:val="006E0265"/>
    <w:rsid w:val="006E03A1"/>
    <w:rsid w:val="006E11E8"/>
    <w:rsid w:val="006E17C3"/>
    <w:rsid w:val="006E19C1"/>
    <w:rsid w:val="006E2176"/>
    <w:rsid w:val="006E222B"/>
    <w:rsid w:val="006E2FAD"/>
    <w:rsid w:val="006E3393"/>
    <w:rsid w:val="006E35A0"/>
    <w:rsid w:val="006E524D"/>
    <w:rsid w:val="006E61B0"/>
    <w:rsid w:val="006E63E6"/>
    <w:rsid w:val="006E66B2"/>
    <w:rsid w:val="006E6941"/>
    <w:rsid w:val="006E7328"/>
    <w:rsid w:val="006E7817"/>
    <w:rsid w:val="006F1B3E"/>
    <w:rsid w:val="006F22B2"/>
    <w:rsid w:val="006F2531"/>
    <w:rsid w:val="006F30AA"/>
    <w:rsid w:val="006F346B"/>
    <w:rsid w:val="006F3485"/>
    <w:rsid w:val="006F3CE0"/>
    <w:rsid w:val="006F5268"/>
    <w:rsid w:val="006F5628"/>
    <w:rsid w:val="006F66F7"/>
    <w:rsid w:val="006F6942"/>
    <w:rsid w:val="006F75B5"/>
    <w:rsid w:val="006F7953"/>
    <w:rsid w:val="006F7C40"/>
    <w:rsid w:val="0070082E"/>
    <w:rsid w:val="0070104C"/>
    <w:rsid w:val="00701126"/>
    <w:rsid w:val="007013D9"/>
    <w:rsid w:val="00701516"/>
    <w:rsid w:val="00703E8D"/>
    <w:rsid w:val="00703F22"/>
    <w:rsid w:val="0070439B"/>
    <w:rsid w:val="007047E2"/>
    <w:rsid w:val="0070490B"/>
    <w:rsid w:val="00704A5F"/>
    <w:rsid w:val="00705095"/>
    <w:rsid w:val="007052A8"/>
    <w:rsid w:val="007052B0"/>
    <w:rsid w:val="00705D17"/>
    <w:rsid w:val="00705DF9"/>
    <w:rsid w:val="0070614F"/>
    <w:rsid w:val="00706954"/>
    <w:rsid w:val="00706E9A"/>
    <w:rsid w:val="00707629"/>
    <w:rsid w:val="00707DFD"/>
    <w:rsid w:val="00710835"/>
    <w:rsid w:val="00711050"/>
    <w:rsid w:val="007119C9"/>
    <w:rsid w:val="00711C27"/>
    <w:rsid w:val="00711E42"/>
    <w:rsid w:val="0071288C"/>
    <w:rsid w:val="00712AFA"/>
    <w:rsid w:val="00713E1C"/>
    <w:rsid w:val="00713E65"/>
    <w:rsid w:val="0071414B"/>
    <w:rsid w:val="007149CF"/>
    <w:rsid w:val="007149E3"/>
    <w:rsid w:val="0071532E"/>
    <w:rsid w:val="00715A9F"/>
    <w:rsid w:val="00715F52"/>
    <w:rsid w:val="00716103"/>
    <w:rsid w:val="00716959"/>
    <w:rsid w:val="007179C7"/>
    <w:rsid w:val="00717B35"/>
    <w:rsid w:val="00717D7D"/>
    <w:rsid w:val="00720DD1"/>
    <w:rsid w:val="00720E14"/>
    <w:rsid w:val="00721B7E"/>
    <w:rsid w:val="007233D3"/>
    <w:rsid w:val="00723C0D"/>
    <w:rsid w:val="007240F3"/>
    <w:rsid w:val="0072416A"/>
    <w:rsid w:val="007241A1"/>
    <w:rsid w:val="00724227"/>
    <w:rsid w:val="0072464C"/>
    <w:rsid w:val="00725085"/>
    <w:rsid w:val="00727B46"/>
    <w:rsid w:val="00727ED0"/>
    <w:rsid w:val="007301E1"/>
    <w:rsid w:val="00730628"/>
    <w:rsid w:val="00730860"/>
    <w:rsid w:val="00731584"/>
    <w:rsid w:val="00731C1A"/>
    <w:rsid w:val="007324B7"/>
    <w:rsid w:val="007324D5"/>
    <w:rsid w:val="00733585"/>
    <w:rsid w:val="007335B1"/>
    <w:rsid w:val="00733C1D"/>
    <w:rsid w:val="00734AFE"/>
    <w:rsid w:val="00735551"/>
    <w:rsid w:val="00735BE7"/>
    <w:rsid w:val="00735BFC"/>
    <w:rsid w:val="00735C43"/>
    <w:rsid w:val="00736099"/>
    <w:rsid w:val="007363CB"/>
    <w:rsid w:val="007370FA"/>
    <w:rsid w:val="007374E3"/>
    <w:rsid w:val="007379A3"/>
    <w:rsid w:val="00740493"/>
    <w:rsid w:val="0074049A"/>
    <w:rsid w:val="007406F0"/>
    <w:rsid w:val="0074174F"/>
    <w:rsid w:val="00741E56"/>
    <w:rsid w:val="00741F46"/>
    <w:rsid w:val="007420B6"/>
    <w:rsid w:val="00743F1E"/>
    <w:rsid w:val="0074417B"/>
    <w:rsid w:val="00744F7F"/>
    <w:rsid w:val="007453EE"/>
    <w:rsid w:val="007458C7"/>
    <w:rsid w:val="00745E09"/>
    <w:rsid w:val="00746013"/>
    <w:rsid w:val="00746A81"/>
    <w:rsid w:val="00746C90"/>
    <w:rsid w:val="00746F63"/>
    <w:rsid w:val="0074723D"/>
    <w:rsid w:val="0074736B"/>
    <w:rsid w:val="00747413"/>
    <w:rsid w:val="007474DC"/>
    <w:rsid w:val="00750C7A"/>
    <w:rsid w:val="00751AE8"/>
    <w:rsid w:val="0075213B"/>
    <w:rsid w:val="00752EF5"/>
    <w:rsid w:val="007530F3"/>
    <w:rsid w:val="0075376A"/>
    <w:rsid w:val="0075461E"/>
    <w:rsid w:val="00754BE4"/>
    <w:rsid w:val="00756206"/>
    <w:rsid w:val="0075674E"/>
    <w:rsid w:val="00756A8E"/>
    <w:rsid w:val="00756C14"/>
    <w:rsid w:val="00757285"/>
    <w:rsid w:val="007574D7"/>
    <w:rsid w:val="00757D80"/>
    <w:rsid w:val="00757F4C"/>
    <w:rsid w:val="007600E9"/>
    <w:rsid w:val="00760526"/>
    <w:rsid w:val="007605AA"/>
    <w:rsid w:val="0076077B"/>
    <w:rsid w:val="00761262"/>
    <w:rsid w:val="007616C5"/>
    <w:rsid w:val="00761CD3"/>
    <w:rsid w:val="00761F86"/>
    <w:rsid w:val="007627B2"/>
    <w:rsid w:val="0076332F"/>
    <w:rsid w:val="00763558"/>
    <w:rsid w:val="00763607"/>
    <w:rsid w:val="00764226"/>
    <w:rsid w:val="007657DD"/>
    <w:rsid w:val="00766605"/>
    <w:rsid w:val="00766C7F"/>
    <w:rsid w:val="00767A58"/>
    <w:rsid w:val="00770AA3"/>
    <w:rsid w:val="00770F65"/>
    <w:rsid w:val="00770F7E"/>
    <w:rsid w:val="0077130E"/>
    <w:rsid w:val="0077148D"/>
    <w:rsid w:val="0077306C"/>
    <w:rsid w:val="00773371"/>
    <w:rsid w:val="00773838"/>
    <w:rsid w:val="00774A6C"/>
    <w:rsid w:val="00775172"/>
    <w:rsid w:val="00775E3D"/>
    <w:rsid w:val="00776E14"/>
    <w:rsid w:val="00777EE6"/>
    <w:rsid w:val="007806AC"/>
    <w:rsid w:val="007806B3"/>
    <w:rsid w:val="0078091A"/>
    <w:rsid w:val="0078104F"/>
    <w:rsid w:val="007811C8"/>
    <w:rsid w:val="00782CE8"/>
    <w:rsid w:val="00782EDC"/>
    <w:rsid w:val="00783113"/>
    <w:rsid w:val="007838DE"/>
    <w:rsid w:val="00783F9C"/>
    <w:rsid w:val="007854C9"/>
    <w:rsid w:val="007857EA"/>
    <w:rsid w:val="00785947"/>
    <w:rsid w:val="00785AE0"/>
    <w:rsid w:val="007860BA"/>
    <w:rsid w:val="0078693C"/>
    <w:rsid w:val="00786E29"/>
    <w:rsid w:val="007871A8"/>
    <w:rsid w:val="0078748B"/>
    <w:rsid w:val="00787E15"/>
    <w:rsid w:val="007905E6"/>
    <w:rsid w:val="00791964"/>
    <w:rsid w:val="007922C7"/>
    <w:rsid w:val="00792F52"/>
    <w:rsid w:val="007940F6"/>
    <w:rsid w:val="0079435E"/>
    <w:rsid w:val="007944E1"/>
    <w:rsid w:val="00794753"/>
    <w:rsid w:val="00794907"/>
    <w:rsid w:val="00794EAD"/>
    <w:rsid w:val="0079539E"/>
    <w:rsid w:val="007959DD"/>
    <w:rsid w:val="00796238"/>
    <w:rsid w:val="007969F8"/>
    <w:rsid w:val="00796AE1"/>
    <w:rsid w:val="007970B0"/>
    <w:rsid w:val="00797126"/>
    <w:rsid w:val="00797BFA"/>
    <w:rsid w:val="007A0B96"/>
    <w:rsid w:val="007A1AF6"/>
    <w:rsid w:val="007A1CE3"/>
    <w:rsid w:val="007A1D10"/>
    <w:rsid w:val="007A2B95"/>
    <w:rsid w:val="007A2D73"/>
    <w:rsid w:val="007A2DD9"/>
    <w:rsid w:val="007A3435"/>
    <w:rsid w:val="007A350F"/>
    <w:rsid w:val="007A3560"/>
    <w:rsid w:val="007A3BDB"/>
    <w:rsid w:val="007A6227"/>
    <w:rsid w:val="007A652B"/>
    <w:rsid w:val="007A65FA"/>
    <w:rsid w:val="007A68BA"/>
    <w:rsid w:val="007A6DA2"/>
    <w:rsid w:val="007A7CD9"/>
    <w:rsid w:val="007B0857"/>
    <w:rsid w:val="007B0C9B"/>
    <w:rsid w:val="007B1241"/>
    <w:rsid w:val="007B12DA"/>
    <w:rsid w:val="007B2667"/>
    <w:rsid w:val="007B33EC"/>
    <w:rsid w:val="007B387A"/>
    <w:rsid w:val="007B3DCA"/>
    <w:rsid w:val="007B4239"/>
    <w:rsid w:val="007B4543"/>
    <w:rsid w:val="007B4E64"/>
    <w:rsid w:val="007B56DC"/>
    <w:rsid w:val="007B73EF"/>
    <w:rsid w:val="007C03F0"/>
    <w:rsid w:val="007C04EF"/>
    <w:rsid w:val="007C0547"/>
    <w:rsid w:val="007C0766"/>
    <w:rsid w:val="007C0E49"/>
    <w:rsid w:val="007C0E7E"/>
    <w:rsid w:val="007C0FEE"/>
    <w:rsid w:val="007C1350"/>
    <w:rsid w:val="007C30C0"/>
    <w:rsid w:val="007C329D"/>
    <w:rsid w:val="007C39F6"/>
    <w:rsid w:val="007C4227"/>
    <w:rsid w:val="007C4441"/>
    <w:rsid w:val="007C521F"/>
    <w:rsid w:val="007C5232"/>
    <w:rsid w:val="007C57BF"/>
    <w:rsid w:val="007C5905"/>
    <w:rsid w:val="007C6320"/>
    <w:rsid w:val="007C654F"/>
    <w:rsid w:val="007C6F29"/>
    <w:rsid w:val="007C72DF"/>
    <w:rsid w:val="007C76F4"/>
    <w:rsid w:val="007C7791"/>
    <w:rsid w:val="007C7A30"/>
    <w:rsid w:val="007C7F82"/>
    <w:rsid w:val="007D04A9"/>
    <w:rsid w:val="007D0603"/>
    <w:rsid w:val="007D0F9B"/>
    <w:rsid w:val="007D10BA"/>
    <w:rsid w:val="007D145D"/>
    <w:rsid w:val="007D1FA2"/>
    <w:rsid w:val="007D24AF"/>
    <w:rsid w:val="007D2D05"/>
    <w:rsid w:val="007D2D0F"/>
    <w:rsid w:val="007D41CF"/>
    <w:rsid w:val="007D5168"/>
    <w:rsid w:val="007D556C"/>
    <w:rsid w:val="007D5BAA"/>
    <w:rsid w:val="007D60FD"/>
    <w:rsid w:val="007D70E8"/>
    <w:rsid w:val="007D7391"/>
    <w:rsid w:val="007D7465"/>
    <w:rsid w:val="007D767B"/>
    <w:rsid w:val="007D7CCC"/>
    <w:rsid w:val="007D7D8E"/>
    <w:rsid w:val="007E1086"/>
    <w:rsid w:val="007E1495"/>
    <w:rsid w:val="007E23A7"/>
    <w:rsid w:val="007E287E"/>
    <w:rsid w:val="007E3576"/>
    <w:rsid w:val="007E3B98"/>
    <w:rsid w:val="007E3D9C"/>
    <w:rsid w:val="007E41BD"/>
    <w:rsid w:val="007E49B9"/>
    <w:rsid w:val="007E4B09"/>
    <w:rsid w:val="007E55EF"/>
    <w:rsid w:val="007E5A46"/>
    <w:rsid w:val="007E5AE6"/>
    <w:rsid w:val="007E6A5E"/>
    <w:rsid w:val="007E6DC7"/>
    <w:rsid w:val="007E6DEF"/>
    <w:rsid w:val="007E74C0"/>
    <w:rsid w:val="007E7D17"/>
    <w:rsid w:val="007F01C0"/>
    <w:rsid w:val="007F06E6"/>
    <w:rsid w:val="007F0D41"/>
    <w:rsid w:val="007F21A7"/>
    <w:rsid w:val="007F2293"/>
    <w:rsid w:val="007F2A5D"/>
    <w:rsid w:val="007F2FEB"/>
    <w:rsid w:val="007F4E0C"/>
    <w:rsid w:val="007F4FA2"/>
    <w:rsid w:val="007F5921"/>
    <w:rsid w:val="007F6027"/>
    <w:rsid w:val="007F6BF3"/>
    <w:rsid w:val="007F7637"/>
    <w:rsid w:val="007F775B"/>
    <w:rsid w:val="007F7DCB"/>
    <w:rsid w:val="007F7FC5"/>
    <w:rsid w:val="00800B77"/>
    <w:rsid w:val="00800BB6"/>
    <w:rsid w:val="00800BBD"/>
    <w:rsid w:val="008011DA"/>
    <w:rsid w:val="00801509"/>
    <w:rsid w:val="008017F6"/>
    <w:rsid w:val="00801C2A"/>
    <w:rsid w:val="00802469"/>
    <w:rsid w:val="00803807"/>
    <w:rsid w:val="00803D84"/>
    <w:rsid w:val="008046CC"/>
    <w:rsid w:val="00805BE0"/>
    <w:rsid w:val="00806A94"/>
    <w:rsid w:val="00806B04"/>
    <w:rsid w:val="0080707F"/>
    <w:rsid w:val="00810795"/>
    <w:rsid w:val="00810C28"/>
    <w:rsid w:val="00810E47"/>
    <w:rsid w:val="008114B7"/>
    <w:rsid w:val="00813082"/>
    <w:rsid w:val="008130A3"/>
    <w:rsid w:val="00813139"/>
    <w:rsid w:val="008131AE"/>
    <w:rsid w:val="00814BB0"/>
    <w:rsid w:val="00814DB7"/>
    <w:rsid w:val="00814F28"/>
    <w:rsid w:val="00815242"/>
    <w:rsid w:val="00815909"/>
    <w:rsid w:val="00815C37"/>
    <w:rsid w:val="00815E72"/>
    <w:rsid w:val="00816054"/>
    <w:rsid w:val="00816850"/>
    <w:rsid w:val="00816B9A"/>
    <w:rsid w:val="0081733C"/>
    <w:rsid w:val="00817539"/>
    <w:rsid w:val="00817EC2"/>
    <w:rsid w:val="00820DD8"/>
    <w:rsid w:val="00820ECD"/>
    <w:rsid w:val="00821549"/>
    <w:rsid w:val="00821E7B"/>
    <w:rsid w:val="00821F36"/>
    <w:rsid w:val="0082210B"/>
    <w:rsid w:val="008224DD"/>
    <w:rsid w:val="0082299C"/>
    <w:rsid w:val="00822B8D"/>
    <w:rsid w:val="008231D0"/>
    <w:rsid w:val="008238A4"/>
    <w:rsid w:val="00823D31"/>
    <w:rsid w:val="00823FEB"/>
    <w:rsid w:val="00824130"/>
    <w:rsid w:val="00824262"/>
    <w:rsid w:val="008242A8"/>
    <w:rsid w:val="00824451"/>
    <w:rsid w:val="008248EA"/>
    <w:rsid w:val="00825631"/>
    <w:rsid w:val="008256D5"/>
    <w:rsid w:val="008258E1"/>
    <w:rsid w:val="00825E1E"/>
    <w:rsid w:val="00825FC5"/>
    <w:rsid w:val="00826391"/>
    <w:rsid w:val="008264E2"/>
    <w:rsid w:val="00826540"/>
    <w:rsid w:val="00826C81"/>
    <w:rsid w:val="0082773A"/>
    <w:rsid w:val="00827746"/>
    <w:rsid w:val="00827DB8"/>
    <w:rsid w:val="00827F9C"/>
    <w:rsid w:val="00830951"/>
    <w:rsid w:val="00831250"/>
    <w:rsid w:val="00832991"/>
    <w:rsid w:val="00832BA0"/>
    <w:rsid w:val="00832F05"/>
    <w:rsid w:val="0083389B"/>
    <w:rsid w:val="00833B75"/>
    <w:rsid w:val="00833C14"/>
    <w:rsid w:val="00834204"/>
    <w:rsid w:val="008352BE"/>
    <w:rsid w:val="00835BDD"/>
    <w:rsid w:val="00836EA7"/>
    <w:rsid w:val="0083709E"/>
    <w:rsid w:val="008372B1"/>
    <w:rsid w:val="00837318"/>
    <w:rsid w:val="00837CB1"/>
    <w:rsid w:val="00840BCE"/>
    <w:rsid w:val="0084197B"/>
    <w:rsid w:val="008419CF"/>
    <w:rsid w:val="00841D20"/>
    <w:rsid w:val="00841DE8"/>
    <w:rsid w:val="00841DEA"/>
    <w:rsid w:val="008432C8"/>
    <w:rsid w:val="00843855"/>
    <w:rsid w:val="00843CA3"/>
    <w:rsid w:val="00844B71"/>
    <w:rsid w:val="008457FF"/>
    <w:rsid w:val="00845931"/>
    <w:rsid w:val="00845E80"/>
    <w:rsid w:val="00846073"/>
    <w:rsid w:val="00846476"/>
    <w:rsid w:val="00846E15"/>
    <w:rsid w:val="00847139"/>
    <w:rsid w:val="00850EA6"/>
    <w:rsid w:val="00851790"/>
    <w:rsid w:val="00851A4A"/>
    <w:rsid w:val="00851B84"/>
    <w:rsid w:val="00851E6A"/>
    <w:rsid w:val="00852040"/>
    <w:rsid w:val="008532BF"/>
    <w:rsid w:val="00855899"/>
    <w:rsid w:val="00855C32"/>
    <w:rsid w:val="00856442"/>
    <w:rsid w:val="00856E8B"/>
    <w:rsid w:val="00857481"/>
    <w:rsid w:val="00857570"/>
    <w:rsid w:val="0085768F"/>
    <w:rsid w:val="00857FAC"/>
    <w:rsid w:val="00860EAC"/>
    <w:rsid w:val="00861A96"/>
    <w:rsid w:val="008620CB"/>
    <w:rsid w:val="00862999"/>
    <w:rsid w:val="00862E68"/>
    <w:rsid w:val="00863662"/>
    <w:rsid w:val="00863CED"/>
    <w:rsid w:val="008642C6"/>
    <w:rsid w:val="008645FE"/>
    <w:rsid w:val="00866EA9"/>
    <w:rsid w:val="00867CC6"/>
    <w:rsid w:val="00867CFE"/>
    <w:rsid w:val="00867EC3"/>
    <w:rsid w:val="008700A1"/>
    <w:rsid w:val="00870287"/>
    <w:rsid w:val="008711B7"/>
    <w:rsid w:val="00871340"/>
    <w:rsid w:val="008717B9"/>
    <w:rsid w:val="00871A3F"/>
    <w:rsid w:val="0087307D"/>
    <w:rsid w:val="00873410"/>
    <w:rsid w:val="00873726"/>
    <w:rsid w:val="00873874"/>
    <w:rsid w:val="00874B71"/>
    <w:rsid w:val="00874BE7"/>
    <w:rsid w:val="00874DF1"/>
    <w:rsid w:val="0087524C"/>
    <w:rsid w:val="00875766"/>
    <w:rsid w:val="0087612D"/>
    <w:rsid w:val="00876284"/>
    <w:rsid w:val="0087685F"/>
    <w:rsid w:val="00877496"/>
    <w:rsid w:val="008775E9"/>
    <w:rsid w:val="008775EE"/>
    <w:rsid w:val="008776BD"/>
    <w:rsid w:val="0088026B"/>
    <w:rsid w:val="00880347"/>
    <w:rsid w:val="00880440"/>
    <w:rsid w:val="00882218"/>
    <w:rsid w:val="008822DC"/>
    <w:rsid w:val="00882DA0"/>
    <w:rsid w:val="0088325A"/>
    <w:rsid w:val="0088352F"/>
    <w:rsid w:val="008837D2"/>
    <w:rsid w:val="0088490A"/>
    <w:rsid w:val="00884F48"/>
    <w:rsid w:val="00885208"/>
    <w:rsid w:val="00885261"/>
    <w:rsid w:val="008857DE"/>
    <w:rsid w:val="00886590"/>
    <w:rsid w:val="00886CF1"/>
    <w:rsid w:val="00887228"/>
    <w:rsid w:val="00887642"/>
    <w:rsid w:val="00887917"/>
    <w:rsid w:val="008879A1"/>
    <w:rsid w:val="00887B54"/>
    <w:rsid w:val="008900E9"/>
    <w:rsid w:val="00890142"/>
    <w:rsid w:val="00890468"/>
    <w:rsid w:val="008908ED"/>
    <w:rsid w:val="008922ED"/>
    <w:rsid w:val="00892A3A"/>
    <w:rsid w:val="00892A50"/>
    <w:rsid w:val="00892AD1"/>
    <w:rsid w:val="00892BB1"/>
    <w:rsid w:val="00893AFB"/>
    <w:rsid w:val="00893C4D"/>
    <w:rsid w:val="0089437A"/>
    <w:rsid w:val="00894623"/>
    <w:rsid w:val="008949EC"/>
    <w:rsid w:val="00894ABB"/>
    <w:rsid w:val="008955B7"/>
    <w:rsid w:val="00896051"/>
    <w:rsid w:val="008965A8"/>
    <w:rsid w:val="00897786"/>
    <w:rsid w:val="008A06FC"/>
    <w:rsid w:val="008A25CC"/>
    <w:rsid w:val="008A4B31"/>
    <w:rsid w:val="008A6527"/>
    <w:rsid w:val="008A6640"/>
    <w:rsid w:val="008A67C7"/>
    <w:rsid w:val="008A6A6D"/>
    <w:rsid w:val="008A6BB1"/>
    <w:rsid w:val="008A6FE6"/>
    <w:rsid w:val="008A745C"/>
    <w:rsid w:val="008B02F7"/>
    <w:rsid w:val="008B1A93"/>
    <w:rsid w:val="008B21E3"/>
    <w:rsid w:val="008B2B54"/>
    <w:rsid w:val="008B3494"/>
    <w:rsid w:val="008B6EEB"/>
    <w:rsid w:val="008B6F4A"/>
    <w:rsid w:val="008C0A39"/>
    <w:rsid w:val="008C0A60"/>
    <w:rsid w:val="008C0BD5"/>
    <w:rsid w:val="008C0C1C"/>
    <w:rsid w:val="008C0F8E"/>
    <w:rsid w:val="008C244A"/>
    <w:rsid w:val="008C26C6"/>
    <w:rsid w:val="008C4BE6"/>
    <w:rsid w:val="008C4DC1"/>
    <w:rsid w:val="008C555F"/>
    <w:rsid w:val="008C55C4"/>
    <w:rsid w:val="008C6294"/>
    <w:rsid w:val="008C67F5"/>
    <w:rsid w:val="008C6CBD"/>
    <w:rsid w:val="008C6FD8"/>
    <w:rsid w:val="008C743F"/>
    <w:rsid w:val="008C7F3C"/>
    <w:rsid w:val="008D004F"/>
    <w:rsid w:val="008D009D"/>
    <w:rsid w:val="008D128F"/>
    <w:rsid w:val="008D15AB"/>
    <w:rsid w:val="008D1FE0"/>
    <w:rsid w:val="008D2E88"/>
    <w:rsid w:val="008D3D6B"/>
    <w:rsid w:val="008D3E6E"/>
    <w:rsid w:val="008D3FAC"/>
    <w:rsid w:val="008D492B"/>
    <w:rsid w:val="008D4BE4"/>
    <w:rsid w:val="008D60F7"/>
    <w:rsid w:val="008D6EEF"/>
    <w:rsid w:val="008D71F7"/>
    <w:rsid w:val="008D75FB"/>
    <w:rsid w:val="008D7ECF"/>
    <w:rsid w:val="008E0452"/>
    <w:rsid w:val="008E06A8"/>
    <w:rsid w:val="008E0792"/>
    <w:rsid w:val="008E099A"/>
    <w:rsid w:val="008E0BD5"/>
    <w:rsid w:val="008E1147"/>
    <w:rsid w:val="008E1381"/>
    <w:rsid w:val="008E358A"/>
    <w:rsid w:val="008E3AD6"/>
    <w:rsid w:val="008E439D"/>
    <w:rsid w:val="008E4CF6"/>
    <w:rsid w:val="008E512E"/>
    <w:rsid w:val="008E54E7"/>
    <w:rsid w:val="008E6BB5"/>
    <w:rsid w:val="008E7AF7"/>
    <w:rsid w:val="008E7EF8"/>
    <w:rsid w:val="008F0FB0"/>
    <w:rsid w:val="008F12A6"/>
    <w:rsid w:val="008F1CC8"/>
    <w:rsid w:val="008F213A"/>
    <w:rsid w:val="008F3C8C"/>
    <w:rsid w:val="008F3E71"/>
    <w:rsid w:val="008F3F29"/>
    <w:rsid w:val="008F45DD"/>
    <w:rsid w:val="008F504C"/>
    <w:rsid w:val="008F51A8"/>
    <w:rsid w:val="008F59E3"/>
    <w:rsid w:val="008F5F4A"/>
    <w:rsid w:val="008F6556"/>
    <w:rsid w:val="008F7226"/>
    <w:rsid w:val="008F7597"/>
    <w:rsid w:val="009001A9"/>
    <w:rsid w:val="00900262"/>
    <w:rsid w:val="009005B6"/>
    <w:rsid w:val="00900980"/>
    <w:rsid w:val="00900F4E"/>
    <w:rsid w:val="00901A47"/>
    <w:rsid w:val="00902BC0"/>
    <w:rsid w:val="009036C6"/>
    <w:rsid w:val="009041C7"/>
    <w:rsid w:val="009043C2"/>
    <w:rsid w:val="00904E7D"/>
    <w:rsid w:val="00906046"/>
    <w:rsid w:val="00906330"/>
    <w:rsid w:val="00906768"/>
    <w:rsid w:val="009068EF"/>
    <w:rsid w:val="009069E7"/>
    <w:rsid w:val="00910340"/>
    <w:rsid w:val="009119A2"/>
    <w:rsid w:val="009133F3"/>
    <w:rsid w:val="00913E10"/>
    <w:rsid w:val="009140D0"/>
    <w:rsid w:val="00914408"/>
    <w:rsid w:val="0091440B"/>
    <w:rsid w:val="0091458E"/>
    <w:rsid w:val="00914A3C"/>
    <w:rsid w:val="00914CD0"/>
    <w:rsid w:val="00915035"/>
    <w:rsid w:val="00915257"/>
    <w:rsid w:val="00915B17"/>
    <w:rsid w:val="00916003"/>
    <w:rsid w:val="009165F9"/>
    <w:rsid w:val="00916C55"/>
    <w:rsid w:val="00917D30"/>
    <w:rsid w:val="00917DD2"/>
    <w:rsid w:val="0092021D"/>
    <w:rsid w:val="00920C33"/>
    <w:rsid w:val="00920DD3"/>
    <w:rsid w:val="00920DE2"/>
    <w:rsid w:val="00920EF7"/>
    <w:rsid w:val="009222C0"/>
    <w:rsid w:val="0092285D"/>
    <w:rsid w:val="00923B58"/>
    <w:rsid w:val="0092443C"/>
    <w:rsid w:val="0092454F"/>
    <w:rsid w:val="009252A3"/>
    <w:rsid w:val="0093017E"/>
    <w:rsid w:val="00930580"/>
    <w:rsid w:val="00930B5A"/>
    <w:rsid w:val="00930F53"/>
    <w:rsid w:val="00931EB4"/>
    <w:rsid w:val="00932188"/>
    <w:rsid w:val="009328A4"/>
    <w:rsid w:val="00933779"/>
    <w:rsid w:val="009337C7"/>
    <w:rsid w:val="009356A2"/>
    <w:rsid w:val="0093593E"/>
    <w:rsid w:val="00935E2E"/>
    <w:rsid w:val="00936179"/>
    <w:rsid w:val="009366CB"/>
    <w:rsid w:val="00937548"/>
    <w:rsid w:val="009375C6"/>
    <w:rsid w:val="00937943"/>
    <w:rsid w:val="00937B9E"/>
    <w:rsid w:val="00937C3D"/>
    <w:rsid w:val="009401F0"/>
    <w:rsid w:val="00941559"/>
    <w:rsid w:val="009417BB"/>
    <w:rsid w:val="00941FE9"/>
    <w:rsid w:val="009426FF"/>
    <w:rsid w:val="00943A7A"/>
    <w:rsid w:val="00944C3B"/>
    <w:rsid w:val="00944FC3"/>
    <w:rsid w:val="009450B1"/>
    <w:rsid w:val="00945B26"/>
    <w:rsid w:val="00945EDB"/>
    <w:rsid w:val="00945FE9"/>
    <w:rsid w:val="0094645F"/>
    <w:rsid w:val="00946EBB"/>
    <w:rsid w:val="00947A43"/>
    <w:rsid w:val="0095099B"/>
    <w:rsid w:val="009525AF"/>
    <w:rsid w:val="009525DD"/>
    <w:rsid w:val="00952D52"/>
    <w:rsid w:val="00952F9F"/>
    <w:rsid w:val="00953E0C"/>
    <w:rsid w:val="00954382"/>
    <w:rsid w:val="00954AAA"/>
    <w:rsid w:val="0095636A"/>
    <w:rsid w:val="00956524"/>
    <w:rsid w:val="0095739E"/>
    <w:rsid w:val="009573AF"/>
    <w:rsid w:val="0095772E"/>
    <w:rsid w:val="0096001C"/>
    <w:rsid w:val="009601BF"/>
    <w:rsid w:val="009603B2"/>
    <w:rsid w:val="009604F4"/>
    <w:rsid w:val="009606B5"/>
    <w:rsid w:val="009621BF"/>
    <w:rsid w:val="00962526"/>
    <w:rsid w:val="00962726"/>
    <w:rsid w:val="00962950"/>
    <w:rsid w:val="009635B6"/>
    <w:rsid w:val="00963A1F"/>
    <w:rsid w:val="00963BD8"/>
    <w:rsid w:val="00963DB2"/>
    <w:rsid w:val="0096499B"/>
    <w:rsid w:val="00965F2A"/>
    <w:rsid w:val="0096601E"/>
    <w:rsid w:val="00966151"/>
    <w:rsid w:val="00966B03"/>
    <w:rsid w:val="00970F0C"/>
    <w:rsid w:val="00970FE0"/>
    <w:rsid w:val="009728FD"/>
    <w:rsid w:val="00972C32"/>
    <w:rsid w:val="00973345"/>
    <w:rsid w:val="00973476"/>
    <w:rsid w:val="00973A19"/>
    <w:rsid w:val="0097429B"/>
    <w:rsid w:val="00974ADE"/>
    <w:rsid w:val="00974FA3"/>
    <w:rsid w:val="00975E13"/>
    <w:rsid w:val="00975EA4"/>
    <w:rsid w:val="00976C66"/>
    <w:rsid w:val="00977803"/>
    <w:rsid w:val="0098017F"/>
    <w:rsid w:val="009804AB"/>
    <w:rsid w:val="0098096D"/>
    <w:rsid w:val="0098105C"/>
    <w:rsid w:val="00981D99"/>
    <w:rsid w:val="0098236F"/>
    <w:rsid w:val="00983039"/>
    <w:rsid w:val="00983065"/>
    <w:rsid w:val="00983186"/>
    <w:rsid w:val="009846E0"/>
    <w:rsid w:val="00984885"/>
    <w:rsid w:val="00985049"/>
    <w:rsid w:val="00985401"/>
    <w:rsid w:val="009863FF"/>
    <w:rsid w:val="00986C17"/>
    <w:rsid w:val="00986F4F"/>
    <w:rsid w:val="00987C02"/>
    <w:rsid w:val="00990745"/>
    <w:rsid w:val="00991B5D"/>
    <w:rsid w:val="009922E8"/>
    <w:rsid w:val="00992750"/>
    <w:rsid w:val="00992AC6"/>
    <w:rsid w:val="0099348C"/>
    <w:rsid w:val="00993F71"/>
    <w:rsid w:val="00994308"/>
    <w:rsid w:val="00994B23"/>
    <w:rsid w:val="00994BDD"/>
    <w:rsid w:val="00995302"/>
    <w:rsid w:val="00996742"/>
    <w:rsid w:val="00996743"/>
    <w:rsid w:val="00997703"/>
    <w:rsid w:val="00997CF4"/>
    <w:rsid w:val="009A155E"/>
    <w:rsid w:val="009A28E8"/>
    <w:rsid w:val="009A34FB"/>
    <w:rsid w:val="009A392A"/>
    <w:rsid w:val="009A3ABD"/>
    <w:rsid w:val="009A443B"/>
    <w:rsid w:val="009A4D83"/>
    <w:rsid w:val="009A4F69"/>
    <w:rsid w:val="009A4F82"/>
    <w:rsid w:val="009A5383"/>
    <w:rsid w:val="009A542E"/>
    <w:rsid w:val="009A564C"/>
    <w:rsid w:val="009A594F"/>
    <w:rsid w:val="009A5DEE"/>
    <w:rsid w:val="009A5EC1"/>
    <w:rsid w:val="009A62C2"/>
    <w:rsid w:val="009A6D3A"/>
    <w:rsid w:val="009A7F2F"/>
    <w:rsid w:val="009B0011"/>
    <w:rsid w:val="009B093A"/>
    <w:rsid w:val="009B1E8D"/>
    <w:rsid w:val="009B28A9"/>
    <w:rsid w:val="009B293E"/>
    <w:rsid w:val="009B2E02"/>
    <w:rsid w:val="009B2FD8"/>
    <w:rsid w:val="009B30BA"/>
    <w:rsid w:val="009B33C7"/>
    <w:rsid w:val="009B3B3E"/>
    <w:rsid w:val="009B541D"/>
    <w:rsid w:val="009B58E1"/>
    <w:rsid w:val="009B5CF8"/>
    <w:rsid w:val="009B5E80"/>
    <w:rsid w:val="009B616B"/>
    <w:rsid w:val="009B6963"/>
    <w:rsid w:val="009B74C6"/>
    <w:rsid w:val="009B792D"/>
    <w:rsid w:val="009B7A08"/>
    <w:rsid w:val="009B7FCF"/>
    <w:rsid w:val="009C01FA"/>
    <w:rsid w:val="009C12E3"/>
    <w:rsid w:val="009C199E"/>
    <w:rsid w:val="009C199F"/>
    <w:rsid w:val="009C1F39"/>
    <w:rsid w:val="009C1F69"/>
    <w:rsid w:val="009C20F2"/>
    <w:rsid w:val="009C262E"/>
    <w:rsid w:val="009C2909"/>
    <w:rsid w:val="009C2FF0"/>
    <w:rsid w:val="009C3003"/>
    <w:rsid w:val="009C33C1"/>
    <w:rsid w:val="009C3996"/>
    <w:rsid w:val="009C4126"/>
    <w:rsid w:val="009C418E"/>
    <w:rsid w:val="009C43F7"/>
    <w:rsid w:val="009C4909"/>
    <w:rsid w:val="009C4B7C"/>
    <w:rsid w:val="009C55B3"/>
    <w:rsid w:val="009C5BFE"/>
    <w:rsid w:val="009C5CC0"/>
    <w:rsid w:val="009C60A0"/>
    <w:rsid w:val="009C77E5"/>
    <w:rsid w:val="009D0E1D"/>
    <w:rsid w:val="009D119F"/>
    <w:rsid w:val="009D1312"/>
    <w:rsid w:val="009D1BE2"/>
    <w:rsid w:val="009D1C2A"/>
    <w:rsid w:val="009D22B0"/>
    <w:rsid w:val="009D2391"/>
    <w:rsid w:val="009D248C"/>
    <w:rsid w:val="009D28D1"/>
    <w:rsid w:val="009D2EFC"/>
    <w:rsid w:val="009D3376"/>
    <w:rsid w:val="009D42A9"/>
    <w:rsid w:val="009D47F8"/>
    <w:rsid w:val="009D494B"/>
    <w:rsid w:val="009D4AFF"/>
    <w:rsid w:val="009D5166"/>
    <w:rsid w:val="009D5264"/>
    <w:rsid w:val="009D5741"/>
    <w:rsid w:val="009D5DCE"/>
    <w:rsid w:val="009D6721"/>
    <w:rsid w:val="009D6935"/>
    <w:rsid w:val="009D6B0C"/>
    <w:rsid w:val="009D6B42"/>
    <w:rsid w:val="009D74C1"/>
    <w:rsid w:val="009D7AA1"/>
    <w:rsid w:val="009D7E52"/>
    <w:rsid w:val="009E06D7"/>
    <w:rsid w:val="009E1646"/>
    <w:rsid w:val="009E223E"/>
    <w:rsid w:val="009E293C"/>
    <w:rsid w:val="009E2F21"/>
    <w:rsid w:val="009E366C"/>
    <w:rsid w:val="009E3C59"/>
    <w:rsid w:val="009E4A31"/>
    <w:rsid w:val="009E4CD8"/>
    <w:rsid w:val="009E6834"/>
    <w:rsid w:val="009E6A2B"/>
    <w:rsid w:val="009E6A31"/>
    <w:rsid w:val="009E72CF"/>
    <w:rsid w:val="009F0A07"/>
    <w:rsid w:val="009F110F"/>
    <w:rsid w:val="009F111B"/>
    <w:rsid w:val="009F17B4"/>
    <w:rsid w:val="009F2785"/>
    <w:rsid w:val="009F3091"/>
    <w:rsid w:val="009F340D"/>
    <w:rsid w:val="009F3D24"/>
    <w:rsid w:val="009F42D5"/>
    <w:rsid w:val="009F470B"/>
    <w:rsid w:val="009F4F4C"/>
    <w:rsid w:val="009F54B0"/>
    <w:rsid w:val="009F56FE"/>
    <w:rsid w:val="009F684F"/>
    <w:rsid w:val="009F71B6"/>
    <w:rsid w:val="009F7282"/>
    <w:rsid w:val="009F770B"/>
    <w:rsid w:val="00A005E9"/>
    <w:rsid w:val="00A0083B"/>
    <w:rsid w:val="00A0087A"/>
    <w:rsid w:val="00A00E91"/>
    <w:rsid w:val="00A01133"/>
    <w:rsid w:val="00A01445"/>
    <w:rsid w:val="00A01857"/>
    <w:rsid w:val="00A018B8"/>
    <w:rsid w:val="00A01997"/>
    <w:rsid w:val="00A027BA"/>
    <w:rsid w:val="00A029E3"/>
    <w:rsid w:val="00A02F9F"/>
    <w:rsid w:val="00A033DB"/>
    <w:rsid w:val="00A034BB"/>
    <w:rsid w:val="00A03716"/>
    <w:rsid w:val="00A0373A"/>
    <w:rsid w:val="00A04B56"/>
    <w:rsid w:val="00A05343"/>
    <w:rsid w:val="00A05461"/>
    <w:rsid w:val="00A06CEB"/>
    <w:rsid w:val="00A06E1A"/>
    <w:rsid w:val="00A07944"/>
    <w:rsid w:val="00A10F1E"/>
    <w:rsid w:val="00A11129"/>
    <w:rsid w:val="00A11335"/>
    <w:rsid w:val="00A11BBC"/>
    <w:rsid w:val="00A11CA7"/>
    <w:rsid w:val="00A13650"/>
    <w:rsid w:val="00A13FDE"/>
    <w:rsid w:val="00A14249"/>
    <w:rsid w:val="00A14C47"/>
    <w:rsid w:val="00A14D91"/>
    <w:rsid w:val="00A15173"/>
    <w:rsid w:val="00A160CA"/>
    <w:rsid w:val="00A160F6"/>
    <w:rsid w:val="00A17E77"/>
    <w:rsid w:val="00A2029D"/>
    <w:rsid w:val="00A2045B"/>
    <w:rsid w:val="00A208B8"/>
    <w:rsid w:val="00A2093C"/>
    <w:rsid w:val="00A21477"/>
    <w:rsid w:val="00A215BF"/>
    <w:rsid w:val="00A21BFC"/>
    <w:rsid w:val="00A226EC"/>
    <w:rsid w:val="00A23711"/>
    <w:rsid w:val="00A23BCE"/>
    <w:rsid w:val="00A2502D"/>
    <w:rsid w:val="00A256FF"/>
    <w:rsid w:val="00A26AE8"/>
    <w:rsid w:val="00A27CB3"/>
    <w:rsid w:val="00A306E5"/>
    <w:rsid w:val="00A30BB5"/>
    <w:rsid w:val="00A30C70"/>
    <w:rsid w:val="00A314A8"/>
    <w:rsid w:val="00A3330F"/>
    <w:rsid w:val="00A33C4A"/>
    <w:rsid w:val="00A3453F"/>
    <w:rsid w:val="00A34965"/>
    <w:rsid w:val="00A34FBC"/>
    <w:rsid w:val="00A35409"/>
    <w:rsid w:val="00A3569C"/>
    <w:rsid w:val="00A356B3"/>
    <w:rsid w:val="00A36BBD"/>
    <w:rsid w:val="00A37356"/>
    <w:rsid w:val="00A3748E"/>
    <w:rsid w:val="00A37557"/>
    <w:rsid w:val="00A3D2BB"/>
    <w:rsid w:val="00A406A9"/>
    <w:rsid w:val="00A40DEA"/>
    <w:rsid w:val="00A40F27"/>
    <w:rsid w:val="00A41221"/>
    <w:rsid w:val="00A41C86"/>
    <w:rsid w:val="00A41DDD"/>
    <w:rsid w:val="00A42763"/>
    <w:rsid w:val="00A4304E"/>
    <w:rsid w:val="00A4358C"/>
    <w:rsid w:val="00A435A5"/>
    <w:rsid w:val="00A436FD"/>
    <w:rsid w:val="00A43CA3"/>
    <w:rsid w:val="00A43DD8"/>
    <w:rsid w:val="00A4474E"/>
    <w:rsid w:val="00A44761"/>
    <w:rsid w:val="00A451D1"/>
    <w:rsid w:val="00A45564"/>
    <w:rsid w:val="00A45DA0"/>
    <w:rsid w:val="00A46068"/>
    <w:rsid w:val="00A46242"/>
    <w:rsid w:val="00A4717A"/>
    <w:rsid w:val="00A47645"/>
    <w:rsid w:val="00A50319"/>
    <w:rsid w:val="00A50CB3"/>
    <w:rsid w:val="00A51B68"/>
    <w:rsid w:val="00A52537"/>
    <w:rsid w:val="00A530CE"/>
    <w:rsid w:val="00A531FB"/>
    <w:rsid w:val="00A537C7"/>
    <w:rsid w:val="00A54958"/>
    <w:rsid w:val="00A55379"/>
    <w:rsid w:val="00A557CA"/>
    <w:rsid w:val="00A55828"/>
    <w:rsid w:val="00A56059"/>
    <w:rsid w:val="00A57402"/>
    <w:rsid w:val="00A57708"/>
    <w:rsid w:val="00A602A6"/>
    <w:rsid w:val="00A60470"/>
    <w:rsid w:val="00A60D95"/>
    <w:rsid w:val="00A60DFB"/>
    <w:rsid w:val="00A612C9"/>
    <w:rsid w:val="00A623A9"/>
    <w:rsid w:val="00A6253F"/>
    <w:rsid w:val="00A62A68"/>
    <w:rsid w:val="00A62B2F"/>
    <w:rsid w:val="00A62BA2"/>
    <w:rsid w:val="00A62EBD"/>
    <w:rsid w:val="00A63666"/>
    <w:rsid w:val="00A64244"/>
    <w:rsid w:val="00A64703"/>
    <w:rsid w:val="00A648BC"/>
    <w:rsid w:val="00A65072"/>
    <w:rsid w:val="00A65E7F"/>
    <w:rsid w:val="00A664A1"/>
    <w:rsid w:val="00A66AF3"/>
    <w:rsid w:val="00A67565"/>
    <w:rsid w:val="00A67CC8"/>
    <w:rsid w:val="00A7032C"/>
    <w:rsid w:val="00A71377"/>
    <w:rsid w:val="00A7283D"/>
    <w:rsid w:val="00A72853"/>
    <w:rsid w:val="00A7303D"/>
    <w:rsid w:val="00A739B7"/>
    <w:rsid w:val="00A74429"/>
    <w:rsid w:val="00A747D3"/>
    <w:rsid w:val="00A74D89"/>
    <w:rsid w:val="00A75E41"/>
    <w:rsid w:val="00A7664F"/>
    <w:rsid w:val="00A77B40"/>
    <w:rsid w:val="00A802E7"/>
    <w:rsid w:val="00A803D5"/>
    <w:rsid w:val="00A8081C"/>
    <w:rsid w:val="00A8085B"/>
    <w:rsid w:val="00A8090D"/>
    <w:rsid w:val="00A80BD7"/>
    <w:rsid w:val="00A8106E"/>
    <w:rsid w:val="00A82281"/>
    <w:rsid w:val="00A82A06"/>
    <w:rsid w:val="00A83DF4"/>
    <w:rsid w:val="00A83EB1"/>
    <w:rsid w:val="00A84237"/>
    <w:rsid w:val="00A84389"/>
    <w:rsid w:val="00A85498"/>
    <w:rsid w:val="00A85C33"/>
    <w:rsid w:val="00A8610D"/>
    <w:rsid w:val="00A86585"/>
    <w:rsid w:val="00A86AFE"/>
    <w:rsid w:val="00A8730C"/>
    <w:rsid w:val="00A8779D"/>
    <w:rsid w:val="00A90145"/>
    <w:rsid w:val="00A9039A"/>
    <w:rsid w:val="00A903D9"/>
    <w:rsid w:val="00A90B23"/>
    <w:rsid w:val="00A91516"/>
    <w:rsid w:val="00A92186"/>
    <w:rsid w:val="00A92304"/>
    <w:rsid w:val="00A92D02"/>
    <w:rsid w:val="00A938FD"/>
    <w:rsid w:val="00A93B27"/>
    <w:rsid w:val="00A93E90"/>
    <w:rsid w:val="00A94890"/>
    <w:rsid w:val="00A94AAF"/>
    <w:rsid w:val="00A952FB"/>
    <w:rsid w:val="00A960A7"/>
    <w:rsid w:val="00A97A53"/>
    <w:rsid w:val="00A97FD9"/>
    <w:rsid w:val="00AA058B"/>
    <w:rsid w:val="00AA06BD"/>
    <w:rsid w:val="00AA06F5"/>
    <w:rsid w:val="00AA12DE"/>
    <w:rsid w:val="00AA1610"/>
    <w:rsid w:val="00AA1775"/>
    <w:rsid w:val="00AA17FA"/>
    <w:rsid w:val="00AA19F5"/>
    <w:rsid w:val="00AA1B07"/>
    <w:rsid w:val="00AA2A0D"/>
    <w:rsid w:val="00AA2AC8"/>
    <w:rsid w:val="00AA2C3F"/>
    <w:rsid w:val="00AA2E12"/>
    <w:rsid w:val="00AA2FC1"/>
    <w:rsid w:val="00AA3064"/>
    <w:rsid w:val="00AA323C"/>
    <w:rsid w:val="00AA3614"/>
    <w:rsid w:val="00AA3DCC"/>
    <w:rsid w:val="00AA40F1"/>
    <w:rsid w:val="00AA4347"/>
    <w:rsid w:val="00AA440B"/>
    <w:rsid w:val="00AA49E7"/>
    <w:rsid w:val="00AA4E16"/>
    <w:rsid w:val="00AA5AA1"/>
    <w:rsid w:val="00AA678A"/>
    <w:rsid w:val="00AB0B10"/>
    <w:rsid w:val="00AB0DC3"/>
    <w:rsid w:val="00AB1A4D"/>
    <w:rsid w:val="00AB2123"/>
    <w:rsid w:val="00AB2617"/>
    <w:rsid w:val="00AB327E"/>
    <w:rsid w:val="00AB3502"/>
    <w:rsid w:val="00AB4337"/>
    <w:rsid w:val="00AB4414"/>
    <w:rsid w:val="00AB4952"/>
    <w:rsid w:val="00AB4E53"/>
    <w:rsid w:val="00AB610F"/>
    <w:rsid w:val="00AB6868"/>
    <w:rsid w:val="00AB73F5"/>
    <w:rsid w:val="00AB75C6"/>
    <w:rsid w:val="00AC0499"/>
    <w:rsid w:val="00AC0BD5"/>
    <w:rsid w:val="00AC16C4"/>
    <w:rsid w:val="00AC1E3D"/>
    <w:rsid w:val="00AC2CBB"/>
    <w:rsid w:val="00AC2F11"/>
    <w:rsid w:val="00AC30BE"/>
    <w:rsid w:val="00AC41C7"/>
    <w:rsid w:val="00AC4B18"/>
    <w:rsid w:val="00AC4CA1"/>
    <w:rsid w:val="00AC54A4"/>
    <w:rsid w:val="00AC586D"/>
    <w:rsid w:val="00AC5D89"/>
    <w:rsid w:val="00AC5F38"/>
    <w:rsid w:val="00AC61D1"/>
    <w:rsid w:val="00AC6EE0"/>
    <w:rsid w:val="00AC757E"/>
    <w:rsid w:val="00AC76C1"/>
    <w:rsid w:val="00AD0BDA"/>
    <w:rsid w:val="00AD1E11"/>
    <w:rsid w:val="00AD20B9"/>
    <w:rsid w:val="00AD2880"/>
    <w:rsid w:val="00AD2EAE"/>
    <w:rsid w:val="00AD3771"/>
    <w:rsid w:val="00AD37D0"/>
    <w:rsid w:val="00AD3AF5"/>
    <w:rsid w:val="00AD45BD"/>
    <w:rsid w:val="00AD467D"/>
    <w:rsid w:val="00AD586A"/>
    <w:rsid w:val="00AD5A62"/>
    <w:rsid w:val="00AD7364"/>
    <w:rsid w:val="00AD7BB6"/>
    <w:rsid w:val="00AD7E0A"/>
    <w:rsid w:val="00AD7E53"/>
    <w:rsid w:val="00AE045E"/>
    <w:rsid w:val="00AE1ACD"/>
    <w:rsid w:val="00AE21DD"/>
    <w:rsid w:val="00AE3D53"/>
    <w:rsid w:val="00AE401C"/>
    <w:rsid w:val="00AE45D5"/>
    <w:rsid w:val="00AE4C82"/>
    <w:rsid w:val="00AE6799"/>
    <w:rsid w:val="00AE6C24"/>
    <w:rsid w:val="00AE6D9E"/>
    <w:rsid w:val="00AE6F75"/>
    <w:rsid w:val="00AE7A39"/>
    <w:rsid w:val="00AE7B03"/>
    <w:rsid w:val="00AE7B08"/>
    <w:rsid w:val="00AF0EFC"/>
    <w:rsid w:val="00AF12FC"/>
    <w:rsid w:val="00AF2028"/>
    <w:rsid w:val="00AF2332"/>
    <w:rsid w:val="00AF3097"/>
    <w:rsid w:val="00AF37BE"/>
    <w:rsid w:val="00AF4328"/>
    <w:rsid w:val="00AF4434"/>
    <w:rsid w:val="00AF47A3"/>
    <w:rsid w:val="00AF4E63"/>
    <w:rsid w:val="00AF55DB"/>
    <w:rsid w:val="00AF59FB"/>
    <w:rsid w:val="00AF5A40"/>
    <w:rsid w:val="00AF5E9A"/>
    <w:rsid w:val="00AF7869"/>
    <w:rsid w:val="00AF786A"/>
    <w:rsid w:val="00AF7931"/>
    <w:rsid w:val="00B00D73"/>
    <w:rsid w:val="00B019E7"/>
    <w:rsid w:val="00B029BA"/>
    <w:rsid w:val="00B037C7"/>
    <w:rsid w:val="00B03BC7"/>
    <w:rsid w:val="00B0403C"/>
    <w:rsid w:val="00B0478D"/>
    <w:rsid w:val="00B04A58"/>
    <w:rsid w:val="00B05B03"/>
    <w:rsid w:val="00B06BC3"/>
    <w:rsid w:val="00B070B2"/>
    <w:rsid w:val="00B07C76"/>
    <w:rsid w:val="00B10D77"/>
    <w:rsid w:val="00B11C18"/>
    <w:rsid w:val="00B12752"/>
    <w:rsid w:val="00B12C39"/>
    <w:rsid w:val="00B14337"/>
    <w:rsid w:val="00B14C2F"/>
    <w:rsid w:val="00B15579"/>
    <w:rsid w:val="00B15AC4"/>
    <w:rsid w:val="00B1696E"/>
    <w:rsid w:val="00B17B34"/>
    <w:rsid w:val="00B17B91"/>
    <w:rsid w:val="00B17F67"/>
    <w:rsid w:val="00B20044"/>
    <w:rsid w:val="00B20F08"/>
    <w:rsid w:val="00B214A4"/>
    <w:rsid w:val="00B2156A"/>
    <w:rsid w:val="00B21C46"/>
    <w:rsid w:val="00B228C9"/>
    <w:rsid w:val="00B24096"/>
    <w:rsid w:val="00B243F6"/>
    <w:rsid w:val="00B24FB5"/>
    <w:rsid w:val="00B250FC"/>
    <w:rsid w:val="00B25F40"/>
    <w:rsid w:val="00B265A3"/>
    <w:rsid w:val="00B26A60"/>
    <w:rsid w:val="00B277D4"/>
    <w:rsid w:val="00B27AF2"/>
    <w:rsid w:val="00B3073E"/>
    <w:rsid w:val="00B30993"/>
    <w:rsid w:val="00B3236C"/>
    <w:rsid w:val="00B3290E"/>
    <w:rsid w:val="00B32B77"/>
    <w:rsid w:val="00B331B9"/>
    <w:rsid w:val="00B3355B"/>
    <w:rsid w:val="00B34DE2"/>
    <w:rsid w:val="00B35EC2"/>
    <w:rsid w:val="00B3617A"/>
    <w:rsid w:val="00B36876"/>
    <w:rsid w:val="00B36C62"/>
    <w:rsid w:val="00B370C4"/>
    <w:rsid w:val="00B37289"/>
    <w:rsid w:val="00B37411"/>
    <w:rsid w:val="00B40D96"/>
    <w:rsid w:val="00B41115"/>
    <w:rsid w:val="00B41D3C"/>
    <w:rsid w:val="00B42020"/>
    <w:rsid w:val="00B43C8D"/>
    <w:rsid w:val="00B460F2"/>
    <w:rsid w:val="00B46985"/>
    <w:rsid w:val="00B47C52"/>
    <w:rsid w:val="00B5029A"/>
    <w:rsid w:val="00B508B8"/>
    <w:rsid w:val="00B50D41"/>
    <w:rsid w:val="00B50FBB"/>
    <w:rsid w:val="00B52025"/>
    <w:rsid w:val="00B52713"/>
    <w:rsid w:val="00B52832"/>
    <w:rsid w:val="00B52D8C"/>
    <w:rsid w:val="00B53EFF"/>
    <w:rsid w:val="00B53F36"/>
    <w:rsid w:val="00B54025"/>
    <w:rsid w:val="00B54703"/>
    <w:rsid w:val="00B553E8"/>
    <w:rsid w:val="00B55415"/>
    <w:rsid w:val="00B55762"/>
    <w:rsid w:val="00B55DF3"/>
    <w:rsid w:val="00B56138"/>
    <w:rsid w:val="00B56EE3"/>
    <w:rsid w:val="00B56FBB"/>
    <w:rsid w:val="00B576BD"/>
    <w:rsid w:val="00B578C4"/>
    <w:rsid w:val="00B6055C"/>
    <w:rsid w:val="00B606E2"/>
    <w:rsid w:val="00B613C3"/>
    <w:rsid w:val="00B614AF"/>
    <w:rsid w:val="00B62208"/>
    <w:rsid w:val="00B62626"/>
    <w:rsid w:val="00B626F2"/>
    <w:rsid w:val="00B62E02"/>
    <w:rsid w:val="00B6343C"/>
    <w:rsid w:val="00B63CEB"/>
    <w:rsid w:val="00B64804"/>
    <w:rsid w:val="00B64998"/>
    <w:rsid w:val="00B64BE1"/>
    <w:rsid w:val="00B64DB2"/>
    <w:rsid w:val="00B65B3A"/>
    <w:rsid w:val="00B65DC0"/>
    <w:rsid w:val="00B66235"/>
    <w:rsid w:val="00B669C7"/>
    <w:rsid w:val="00B672F7"/>
    <w:rsid w:val="00B677A9"/>
    <w:rsid w:val="00B67C29"/>
    <w:rsid w:val="00B709DC"/>
    <w:rsid w:val="00B723E0"/>
    <w:rsid w:val="00B72F38"/>
    <w:rsid w:val="00B73DBC"/>
    <w:rsid w:val="00B74756"/>
    <w:rsid w:val="00B748FC"/>
    <w:rsid w:val="00B76740"/>
    <w:rsid w:val="00B76A22"/>
    <w:rsid w:val="00B77265"/>
    <w:rsid w:val="00B80270"/>
    <w:rsid w:val="00B807AE"/>
    <w:rsid w:val="00B80A82"/>
    <w:rsid w:val="00B80B2B"/>
    <w:rsid w:val="00B81598"/>
    <w:rsid w:val="00B81830"/>
    <w:rsid w:val="00B81A73"/>
    <w:rsid w:val="00B824E2"/>
    <w:rsid w:val="00B826A2"/>
    <w:rsid w:val="00B84C1D"/>
    <w:rsid w:val="00B85C42"/>
    <w:rsid w:val="00B86595"/>
    <w:rsid w:val="00B86837"/>
    <w:rsid w:val="00B86F82"/>
    <w:rsid w:val="00B871ED"/>
    <w:rsid w:val="00B87CA4"/>
    <w:rsid w:val="00B87E68"/>
    <w:rsid w:val="00B87F13"/>
    <w:rsid w:val="00B90542"/>
    <w:rsid w:val="00B90B17"/>
    <w:rsid w:val="00B916A0"/>
    <w:rsid w:val="00B91916"/>
    <w:rsid w:val="00B9194D"/>
    <w:rsid w:val="00B91A09"/>
    <w:rsid w:val="00B9323B"/>
    <w:rsid w:val="00B93411"/>
    <w:rsid w:val="00B934F0"/>
    <w:rsid w:val="00B938DF"/>
    <w:rsid w:val="00B93996"/>
    <w:rsid w:val="00B939C3"/>
    <w:rsid w:val="00B941B2"/>
    <w:rsid w:val="00B943D6"/>
    <w:rsid w:val="00B944ED"/>
    <w:rsid w:val="00B949F0"/>
    <w:rsid w:val="00B95A5A"/>
    <w:rsid w:val="00B96839"/>
    <w:rsid w:val="00B96B4E"/>
    <w:rsid w:val="00B9756C"/>
    <w:rsid w:val="00B97E7C"/>
    <w:rsid w:val="00B97F8E"/>
    <w:rsid w:val="00BA3200"/>
    <w:rsid w:val="00BA3696"/>
    <w:rsid w:val="00BA3BC9"/>
    <w:rsid w:val="00BA42D7"/>
    <w:rsid w:val="00BA468B"/>
    <w:rsid w:val="00BA47D6"/>
    <w:rsid w:val="00BA481B"/>
    <w:rsid w:val="00BA494F"/>
    <w:rsid w:val="00BA4AF1"/>
    <w:rsid w:val="00BA4BAF"/>
    <w:rsid w:val="00BA5387"/>
    <w:rsid w:val="00BA560B"/>
    <w:rsid w:val="00BA6CC2"/>
    <w:rsid w:val="00BA7C24"/>
    <w:rsid w:val="00BA7C92"/>
    <w:rsid w:val="00BB00CA"/>
    <w:rsid w:val="00BB08A3"/>
    <w:rsid w:val="00BB179C"/>
    <w:rsid w:val="00BB17AC"/>
    <w:rsid w:val="00BB1EE2"/>
    <w:rsid w:val="00BB27C5"/>
    <w:rsid w:val="00BB2EDE"/>
    <w:rsid w:val="00BB34AE"/>
    <w:rsid w:val="00BB37DC"/>
    <w:rsid w:val="00BB3B0A"/>
    <w:rsid w:val="00BB3E5F"/>
    <w:rsid w:val="00BB3E68"/>
    <w:rsid w:val="00BB42D3"/>
    <w:rsid w:val="00BB4835"/>
    <w:rsid w:val="00BB5B69"/>
    <w:rsid w:val="00BB6255"/>
    <w:rsid w:val="00BB65F0"/>
    <w:rsid w:val="00BB6F8B"/>
    <w:rsid w:val="00BC028D"/>
    <w:rsid w:val="00BC0471"/>
    <w:rsid w:val="00BC0735"/>
    <w:rsid w:val="00BC0E4E"/>
    <w:rsid w:val="00BC2741"/>
    <w:rsid w:val="00BC3116"/>
    <w:rsid w:val="00BC32BE"/>
    <w:rsid w:val="00BC3CA3"/>
    <w:rsid w:val="00BC3F54"/>
    <w:rsid w:val="00BC41C8"/>
    <w:rsid w:val="00BC42A2"/>
    <w:rsid w:val="00BC46F7"/>
    <w:rsid w:val="00BC4A5A"/>
    <w:rsid w:val="00BC60C0"/>
    <w:rsid w:val="00BC61CA"/>
    <w:rsid w:val="00BC62D5"/>
    <w:rsid w:val="00BC6A35"/>
    <w:rsid w:val="00BC74D7"/>
    <w:rsid w:val="00BC7C26"/>
    <w:rsid w:val="00BD0737"/>
    <w:rsid w:val="00BD0DD9"/>
    <w:rsid w:val="00BD1CA7"/>
    <w:rsid w:val="00BD1E9B"/>
    <w:rsid w:val="00BD2252"/>
    <w:rsid w:val="00BD2F74"/>
    <w:rsid w:val="00BD3A6B"/>
    <w:rsid w:val="00BD3FB5"/>
    <w:rsid w:val="00BD415A"/>
    <w:rsid w:val="00BD4F4D"/>
    <w:rsid w:val="00BD5B26"/>
    <w:rsid w:val="00BD6043"/>
    <w:rsid w:val="00BD6D49"/>
    <w:rsid w:val="00BD6E1C"/>
    <w:rsid w:val="00BD6F43"/>
    <w:rsid w:val="00BD7264"/>
    <w:rsid w:val="00BD7EC9"/>
    <w:rsid w:val="00BE0314"/>
    <w:rsid w:val="00BE0785"/>
    <w:rsid w:val="00BE0D0C"/>
    <w:rsid w:val="00BE0FE4"/>
    <w:rsid w:val="00BE105E"/>
    <w:rsid w:val="00BE298B"/>
    <w:rsid w:val="00BE30AF"/>
    <w:rsid w:val="00BE5014"/>
    <w:rsid w:val="00BE6B01"/>
    <w:rsid w:val="00BE6CF5"/>
    <w:rsid w:val="00BE7F4E"/>
    <w:rsid w:val="00BF146B"/>
    <w:rsid w:val="00BF1A1D"/>
    <w:rsid w:val="00BF2337"/>
    <w:rsid w:val="00BF2BDB"/>
    <w:rsid w:val="00BF3148"/>
    <w:rsid w:val="00BF3776"/>
    <w:rsid w:val="00BF3B69"/>
    <w:rsid w:val="00BF3B99"/>
    <w:rsid w:val="00BF3FE1"/>
    <w:rsid w:val="00BF4407"/>
    <w:rsid w:val="00BF5287"/>
    <w:rsid w:val="00BF53B3"/>
    <w:rsid w:val="00BF5ED7"/>
    <w:rsid w:val="00BF6F37"/>
    <w:rsid w:val="00C00E51"/>
    <w:rsid w:val="00C01382"/>
    <w:rsid w:val="00C017B7"/>
    <w:rsid w:val="00C01CEA"/>
    <w:rsid w:val="00C02558"/>
    <w:rsid w:val="00C02D02"/>
    <w:rsid w:val="00C02F21"/>
    <w:rsid w:val="00C03444"/>
    <w:rsid w:val="00C034AE"/>
    <w:rsid w:val="00C03DAD"/>
    <w:rsid w:val="00C054A7"/>
    <w:rsid w:val="00C05ADE"/>
    <w:rsid w:val="00C065ED"/>
    <w:rsid w:val="00C0672B"/>
    <w:rsid w:val="00C07809"/>
    <w:rsid w:val="00C07E74"/>
    <w:rsid w:val="00C10040"/>
    <w:rsid w:val="00C1070E"/>
    <w:rsid w:val="00C108A3"/>
    <w:rsid w:val="00C1154E"/>
    <w:rsid w:val="00C11ED2"/>
    <w:rsid w:val="00C11F17"/>
    <w:rsid w:val="00C13106"/>
    <w:rsid w:val="00C13830"/>
    <w:rsid w:val="00C141CD"/>
    <w:rsid w:val="00C148E2"/>
    <w:rsid w:val="00C14E22"/>
    <w:rsid w:val="00C14EE4"/>
    <w:rsid w:val="00C153D1"/>
    <w:rsid w:val="00C1723E"/>
    <w:rsid w:val="00C17DCF"/>
    <w:rsid w:val="00C2181C"/>
    <w:rsid w:val="00C218AE"/>
    <w:rsid w:val="00C21E23"/>
    <w:rsid w:val="00C224FD"/>
    <w:rsid w:val="00C2277D"/>
    <w:rsid w:val="00C2308C"/>
    <w:rsid w:val="00C23C18"/>
    <w:rsid w:val="00C2464C"/>
    <w:rsid w:val="00C24A09"/>
    <w:rsid w:val="00C250C6"/>
    <w:rsid w:val="00C25CD2"/>
    <w:rsid w:val="00C271B6"/>
    <w:rsid w:val="00C2768B"/>
    <w:rsid w:val="00C27EF2"/>
    <w:rsid w:val="00C30CB9"/>
    <w:rsid w:val="00C310FE"/>
    <w:rsid w:val="00C311ED"/>
    <w:rsid w:val="00C31FDF"/>
    <w:rsid w:val="00C32381"/>
    <w:rsid w:val="00C324AF"/>
    <w:rsid w:val="00C32F1E"/>
    <w:rsid w:val="00C3320F"/>
    <w:rsid w:val="00C336A7"/>
    <w:rsid w:val="00C342B9"/>
    <w:rsid w:val="00C34C78"/>
    <w:rsid w:val="00C34D5A"/>
    <w:rsid w:val="00C34DF6"/>
    <w:rsid w:val="00C35336"/>
    <w:rsid w:val="00C36DBE"/>
    <w:rsid w:val="00C37415"/>
    <w:rsid w:val="00C37439"/>
    <w:rsid w:val="00C402CD"/>
    <w:rsid w:val="00C40D3D"/>
    <w:rsid w:val="00C40EC8"/>
    <w:rsid w:val="00C40FD8"/>
    <w:rsid w:val="00C42038"/>
    <w:rsid w:val="00C421BE"/>
    <w:rsid w:val="00C43040"/>
    <w:rsid w:val="00C43059"/>
    <w:rsid w:val="00C439AA"/>
    <w:rsid w:val="00C43B3C"/>
    <w:rsid w:val="00C43E0F"/>
    <w:rsid w:val="00C44363"/>
    <w:rsid w:val="00C445F4"/>
    <w:rsid w:val="00C449D0"/>
    <w:rsid w:val="00C44FF2"/>
    <w:rsid w:val="00C45E8F"/>
    <w:rsid w:val="00C46102"/>
    <w:rsid w:val="00C4638E"/>
    <w:rsid w:val="00C46A75"/>
    <w:rsid w:val="00C47013"/>
    <w:rsid w:val="00C4716F"/>
    <w:rsid w:val="00C4734A"/>
    <w:rsid w:val="00C4788A"/>
    <w:rsid w:val="00C5029E"/>
    <w:rsid w:val="00C50456"/>
    <w:rsid w:val="00C5118F"/>
    <w:rsid w:val="00C522BF"/>
    <w:rsid w:val="00C525FC"/>
    <w:rsid w:val="00C5319C"/>
    <w:rsid w:val="00C5437E"/>
    <w:rsid w:val="00C545C4"/>
    <w:rsid w:val="00C54B9C"/>
    <w:rsid w:val="00C55B21"/>
    <w:rsid w:val="00C55D7F"/>
    <w:rsid w:val="00C560B6"/>
    <w:rsid w:val="00C56E08"/>
    <w:rsid w:val="00C57C6E"/>
    <w:rsid w:val="00C600DD"/>
    <w:rsid w:val="00C6088A"/>
    <w:rsid w:val="00C60C08"/>
    <w:rsid w:val="00C60C6D"/>
    <w:rsid w:val="00C60C7E"/>
    <w:rsid w:val="00C60E06"/>
    <w:rsid w:val="00C61629"/>
    <w:rsid w:val="00C62410"/>
    <w:rsid w:val="00C6243D"/>
    <w:rsid w:val="00C62687"/>
    <w:rsid w:val="00C6298B"/>
    <w:rsid w:val="00C63DD4"/>
    <w:rsid w:val="00C6475A"/>
    <w:rsid w:val="00C649CC"/>
    <w:rsid w:val="00C6508F"/>
    <w:rsid w:val="00C6537B"/>
    <w:rsid w:val="00C655C3"/>
    <w:rsid w:val="00C66A90"/>
    <w:rsid w:val="00C66C18"/>
    <w:rsid w:val="00C67049"/>
    <w:rsid w:val="00C67849"/>
    <w:rsid w:val="00C67D89"/>
    <w:rsid w:val="00C70655"/>
    <w:rsid w:val="00C70D62"/>
    <w:rsid w:val="00C727CF"/>
    <w:rsid w:val="00C7376C"/>
    <w:rsid w:val="00C73CCA"/>
    <w:rsid w:val="00C73CF4"/>
    <w:rsid w:val="00C73EAA"/>
    <w:rsid w:val="00C73F2A"/>
    <w:rsid w:val="00C740D5"/>
    <w:rsid w:val="00C744F6"/>
    <w:rsid w:val="00C745B2"/>
    <w:rsid w:val="00C74E7C"/>
    <w:rsid w:val="00C75E7B"/>
    <w:rsid w:val="00C7690D"/>
    <w:rsid w:val="00C76F8E"/>
    <w:rsid w:val="00C77CA7"/>
    <w:rsid w:val="00C8081A"/>
    <w:rsid w:val="00C808A7"/>
    <w:rsid w:val="00C813C0"/>
    <w:rsid w:val="00C81EB5"/>
    <w:rsid w:val="00C83C28"/>
    <w:rsid w:val="00C849D6"/>
    <w:rsid w:val="00C84E7C"/>
    <w:rsid w:val="00C8588A"/>
    <w:rsid w:val="00C85BA5"/>
    <w:rsid w:val="00C86273"/>
    <w:rsid w:val="00C8636C"/>
    <w:rsid w:val="00C86A30"/>
    <w:rsid w:val="00C86CD7"/>
    <w:rsid w:val="00C87401"/>
    <w:rsid w:val="00C90D2C"/>
    <w:rsid w:val="00C90F91"/>
    <w:rsid w:val="00C91226"/>
    <w:rsid w:val="00C91870"/>
    <w:rsid w:val="00C92BE5"/>
    <w:rsid w:val="00C93E17"/>
    <w:rsid w:val="00C93F7F"/>
    <w:rsid w:val="00C95530"/>
    <w:rsid w:val="00C959E8"/>
    <w:rsid w:val="00C95AA7"/>
    <w:rsid w:val="00C96883"/>
    <w:rsid w:val="00C96B64"/>
    <w:rsid w:val="00C96CFF"/>
    <w:rsid w:val="00C96DD4"/>
    <w:rsid w:val="00C96EDE"/>
    <w:rsid w:val="00C97C8E"/>
    <w:rsid w:val="00C97D46"/>
    <w:rsid w:val="00CA0A38"/>
    <w:rsid w:val="00CA0BA6"/>
    <w:rsid w:val="00CA22CA"/>
    <w:rsid w:val="00CA2577"/>
    <w:rsid w:val="00CA2D76"/>
    <w:rsid w:val="00CA2DFC"/>
    <w:rsid w:val="00CA2E26"/>
    <w:rsid w:val="00CA37F6"/>
    <w:rsid w:val="00CA3A8B"/>
    <w:rsid w:val="00CA4453"/>
    <w:rsid w:val="00CA482C"/>
    <w:rsid w:val="00CA5752"/>
    <w:rsid w:val="00CA581A"/>
    <w:rsid w:val="00CA5BF4"/>
    <w:rsid w:val="00CA675A"/>
    <w:rsid w:val="00CA7D01"/>
    <w:rsid w:val="00CA7D17"/>
    <w:rsid w:val="00CB04EE"/>
    <w:rsid w:val="00CB0732"/>
    <w:rsid w:val="00CB0818"/>
    <w:rsid w:val="00CB0887"/>
    <w:rsid w:val="00CB0B05"/>
    <w:rsid w:val="00CB10A6"/>
    <w:rsid w:val="00CB197F"/>
    <w:rsid w:val="00CB1E7E"/>
    <w:rsid w:val="00CB3CD8"/>
    <w:rsid w:val="00CB43F4"/>
    <w:rsid w:val="00CB46D2"/>
    <w:rsid w:val="00CB5037"/>
    <w:rsid w:val="00CB552B"/>
    <w:rsid w:val="00CB5FA0"/>
    <w:rsid w:val="00CB6C59"/>
    <w:rsid w:val="00CB789C"/>
    <w:rsid w:val="00CB7C7B"/>
    <w:rsid w:val="00CC000C"/>
    <w:rsid w:val="00CC0A7A"/>
    <w:rsid w:val="00CC140A"/>
    <w:rsid w:val="00CC152F"/>
    <w:rsid w:val="00CC1EEF"/>
    <w:rsid w:val="00CC22C8"/>
    <w:rsid w:val="00CC2979"/>
    <w:rsid w:val="00CC3FEC"/>
    <w:rsid w:val="00CC4EEC"/>
    <w:rsid w:val="00CC6AF6"/>
    <w:rsid w:val="00CC74DC"/>
    <w:rsid w:val="00CC78A0"/>
    <w:rsid w:val="00CD05E1"/>
    <w:rsid w:val="00CD0D98"/>
    <w:rsid w:val="00CD10E8"/>
    <w:rsid w:val="00CD1848"/>
    <w:rsid w:val="00CD19D7"/>
    <w:rsid w:val="00CD411A"/>
    <w:rsid w:val="00CD50AC"/>
    <w:rsid w:val="00CD518F"/>
    <w:rsid w:val="00CD5FA0"/>
    <w:rsid w:val="00CD6A48"/>
    <w:rsid w:val="00CD6D39"/>
    <w:rsid w:val="00CD7F43"/>
    <w:rsid w:val="00CE085A"/>
    <w:rsid w:val="00CE0BBA"/>
    <w:rsid w:val="00CE1068"/>
    <w:rsid w:val="00CE1329"/>
    <w:rsid w:val="00CE1798"/>
    <w:rsid w:val="00CE20FD"/>
    <w:rsid w:val="00CE2252"/>
    <w:rsid w:val="00CE2670"/>
    <w:rsid w:val="00CE33EE"/>
    <w:rsid w:val="00CE4B59"/>
    <w:rsid w:val="00CE4FF2"/>
    <w:rsid w:val="00CE56BE"/>
    <w:rsid w:val="00CE5733"/>
    <w:rsid w:val="00CE5BBA"/>
    <w:rsid w:val="00CE61D8"/>
    <w:rsid w:val="00CE62C2"/>
    <w:rsid w:val="00CE640B"/>
    <w:rsid w:val="00CE704E"/>
    <w:rsid w:val="00CE7179"/>
    <w:rsid w:val="00CE73B6"/>
    <w:rsid w:val="00CE7452"/>
    <w:rsid w:val="00CE7657"/>
    <w:rsid w:val="00CE79B2"/>
    <w:rsid w:val="00CE7C11"/>
    <w:rsid w:val="00CF0363"/>
    <w:rsid w:val="00CF0693"/>
    <w:rsid w:val="00CF0BD6"/>
    <w:rsid w:val="00CF0CA2"/>
    <w:rsid w:val="00CF0E92"/>
    <w:rsid w:val="00CF1211"/>
    <w:rsid w:val="00CF14EF"/>
    <w:rsid w:val="00CF1679"/>
    <w:rsid w:val="00CF16FE"/>
    <w:rsid w:val="00CF24B8"/>
    <w:rsid w:val="00CF298E"/>
    <w:rsid w:val="00CF3E03"/>
    <w:rsid w:val="00CF3E2E"/>
    <w:rsid w:val="00CF50B3"/>
    <w:rsid w:val="00CF5452"/>
    <w:rsid w:val="00CF62A2"/>
    <w:rsid w:val="00CF6326"/>
    <w:rsid w:val="00CF6C44"/>
    <w:rsid w:val="00CF7CFE"/>
    <w:rsid w:val="00D0079E"/>
    <w:rsid w:val="00D00E1D"/>
    <w:rsid w:val="00D015AD"/>
    <w:rsid w:val="00D018FB"/>
    <w:rsid w:val="00D01C61"/>
    <w:rsid w:val="00D02074"/>
    <w:rsid w:val="00D020DB"/>
    <w:rsid w:val="00D023C1"/>
    <w:rsid w:val="00D037C7"/>
    <w:rsid w:val="00D046C4"/>
    <w:rsid w:val="00D04970"/>
    <w:rsid w:val="00D054EB"/>
    <w:rsid w:val="00D055E8"/>
    <w:rsid w:val="00D0589A"/>
    <w:rsid w:val="00D065A1"/>
    <w:rsid w:val="00D0774F"/>
    <w:rsid w:val="00D078B2"/>
    <w:rsid w:val="00D10027"/>
    <w:rsid w:val="00D10D71"/>
    <w:rsid w:val="00D10F75"/>
    <w:rsid w:val="00D11506"/>
    <w:rsid w:val="00D11602"/>
    <w:rsid w:val="00D11D3D"/>
    <w:rsid w:val="00D12877"/>
    <w:rsid w:val="00D12D52"/>
    <w:rsid w:val="00D130AE"/>
    <w:rsid w:val="00D132F1"/>
    <w:rsid w:val="00D138CF"/>
    <w:rsid w:val="00D13C44"/>
    <w:rsid w:val="00D14508"/>
    <w:rsid w:val="00D14E31"/>
    <w:rsid w:val="00D1521C"/>
    <w:rsid w:val="00D15559"/>
    <w:rsid w:val="00D15806"/>
    <w:rsid w:val="00D15945"/>
    <w:rsid w:val="00D16457"/>
    <w:rsid w:val="00D16CA1"/>
    <w:rsid w:val="00D16D3E"/>
    <w:rsid w:val="00D16FFB"/>
    <w:rsid w:val="00D2005B"/>
    <w:rsid w:val="00D21C04"/>
    <w:rsid w:val="00D21FBF"/>
    <w:rsid w:val="00D2204E"/>
    <w:rsid w:val="00D228E5"/>
    <w:rsid w:val="00D23E97"/>
    <w:rsid w:val="00D2463B"/>
    <w:rsid w:val="00D24839"/>
    <w:rsid w:val="00D2533A"/>
    <w:rsid w:val="00D253A6"/>
    <w:rsid w:val="00D25BB7"/>
    <w:rsid w:val="00D26761"/>
    <w:rsid w:val="00D26A4C"/>
    <w:rsid w:val="00D26C8F"/>
    <w:rsid w:val="00D26E93"/>
    <w:rsid w:val="00D27016"/>
    <w:rsid w:val="00D277B1"/>
    <w:rsid w:val="00D27EE6"/>
    <w:rsid w:val="00D3019C"/>
    <w:rsid w:val="00D30487"/>
    <w:rsid w:val="00D306C6"/>
    <w:rsid w:val="00D31049"/>
    <w:rsid w:val="00D3113F"/>
    <w:rsid w:val="00D3138B"/>
    <w:rsid w:val="00D316F8"/>
    <w:rsid w:val="00D31A7F"/>
    <w:rsid w:val="00D31E83"/>
    <w:rsid w:val="00D31EBB"/>
    <w:rsid w:val="00D32410"/>
    <w:rsid w:val="00D32A70"/>
    <w:rsid w:val="00D32CC2"/>
    <w:rsid w:val="00D32F92"/>
    <w:rsid w:val="00D33075"/>
    <w:rsid w:val="00D34A56"/>
    <w:rsid w:val="00D3567F"/>
    <w:rsid w:val="00D35C81"/>
    <w:rsid w:val="00D35F09"/>
    <w:rsid w:val="00D36457"/>
    <w:rsid w:val="00D3652F"/>
    <w:rsid w:val="00D37C9F"/>
    <w:rsid w:val="00D37D9F"/>
    <w:rsid w:val="00D40291"/>
    <w:rsid w:val="00D40597"/>
    <w:rsid w:val="00D40D3C"/>
    <w:rsid w:val="00D40E32"/>
    <w:rsid w:val="00D423A9"/>
    <w:rsid w:val="00D4271F"/>
    <w:rsid w:val="00D4497E"/>
    <w:rsid w:val="00D44ACA"/>
    <w:rsid w:val="00D44E6D"/>
    <w:rsid w:val="00D45310"/>
    <w:rsid w:val="00D45EB9"/>
    <w:rsid w:val="00D460A1"/>
    <w:rsid w:val="00D46289"/>
    <w:rsid w:val="00D4694F"/>
    <w:rsid w:val="00D46970"/>
    <w:rsid w:val="00D46F86"/>
    <w:rsid w:val="00D47802"/>
    <w:rsid w:val="00D5030A"/>
    <w:rsid w:val="00D50AAD"/>
    <w:rsid w:val="00D514A2"/>
    <w:rsid w:val="00D51D72"/>
    <w:rsid w:val="00D51E6D"/>
    <w:rsid w:val="00D51F6E"/>
    <w:rsid w:val="00D52C1B"/>
    <w:rsid w:val="00D53FBA"/>
    <w:rsid w:val="00D547A9"/>
    <w:rsid w:val="00D55129"/>
    <w:rsid w:val="00D557B4"/>
    <w:rsid w:val="00D55D37"/>
    <w:rsid w:val="00D56260"/>
    <w:rsid w:val="00D56999"/>
    <w:rsid w:val="00D56B16"/>
    <w:rsid w:val="00D56B54"/>
    <w:rsid w:val="00D57434"/>
    <w:rsid w:val="00D575F3"/>
    <w:rsid w:val="00D57A65"/>
    <w:rsid w:val="00D60130"/>
    <w:rsid w:val="00D601F4"/>
    <w:rsid w:val="00D605A9"/>
    <w:rsid w:val="00D61223"/>
    <w:rsid w:val="00D6195D"/>
    <w:rsid w:val="00D619C4"/>
    <w:rsid w:val="00D61F63"/>
    <w:rsid w:val="00D626A8"/>
    <w:rsid w:val="00D632F3"/>
    <w:rsid w:val="00D64BAA"/>
    <w:rsid w:val="00D64D96"/>
    <w:rsid w:val="00D64FC0"/>
    <w:rsid w:val="00D65022"/>
    <w:rsid w:val="00D66AC2"/>
    <w:rsid w:val="00D672D5"/>
    <w:rsid w:val="00D67855"/>
    <w:rsid w:val="00D71859"/>
    <w:rsid w:val="00D7267E"/>
    <w:rsid w:val="00D7415F"/>
    <w:rsid w:val="00D746BB"/>
    <w:rsid w:val="00D75104"/>
    <w:rsid w:val="00D75139"/>
    <w:rsid w:val="00D77138"/>
    <w:rsid w:val="00D8159D"/>
    <w:rsid w:val="00D81A27"/>
    <w:rsid w:val="00D81A91"/>
    <w:rsid w:val="00D823EE"/>
    <w:rsid w:val="00D82FDB"/>
    <w:rsid w:val="00D83019"/>
    <w:rsid w:val="00D8308F"/>
    <w:rsid w:val="00D83D37"/>
    <w:rsid w:val="00D841BA"/>
    <w:rsid w:val="00D84665"/>
    <w:rsid w:val="00D8482C"/>
    <w:rsid w:val="00D8519B"/>
    <w:rsid w:val="00D85557"/>
    <w:rsid w:val="00D8576D"/>
    <w:rsid w:val="00D86330"/>
    <w:rsid w:val="00D87811"/>
    <w:rsid w:val="00D87959"/>
    <w:rsid w:val="00D90854"/>
    <w:rsid w:val="00D918D5"/>
    <w:rsid w:val="00D919B3"/>
    <w:rsid w:val="00D91C9E"/>
    <w:rsid w:val="00D92296"/>
    <w:rsid w:val="00D93236"/>
    <w:rsid w:val="00D93D6D"/>
    <w:rsid w:val="00D942E1"/>
    <w:rsid w:val="00D94607"/>
    <w:rsid w:val="00D94734"/>
    <w:rsid w:val="00D96B2D"/>
    <w:rsid w:val="00D97260"/>
    <w:rsid w:val="00D974D0"/>
    <w:rsid w:val="00D9763B"/>
    <w:rsid w:val="00D97B83"/>
    <w:rsid w:val="00DA09C3"/>
    <w:rsid w:val="00DA0CEE"/>
    <w:rsid w:val="00DA0F8B"/>
    <w:rsid w:val="00DA1060"/>
    <w:rsid w:val="00DA1885"/>
    <w:rsid w:val="00DA1C15"/>
    <w:rsid w:val="00DA2057"/>
    <w:rsid w:val="00DA2A3B"/>
    <w:rsid w:val="00DA2FAE"/>
    <w:rsid w:val="00DA42A4"/>
    <w:rsid w:val="00DA44C5"/>
    <w:rsid w:val="00DA4CF1"/>
    <w:rsid w:val="00DA4F18"/>
    <w:rsid w:val="00DA58D2"/>
    <w:rsid w:val="00DA59B6"/>
    <w:rsid w:val="00DA6089"/>
    <w:rsid w:val="00DA611F"/>
    <w:rsid w:val="00DA659C"/>
    <w:rsid w:val="00DA673F"/>
    <w:rsid w:val="00DA70B8"/>
    <w:rsid w:val="00DA7266"/>
    <w:rsid w:val="00DA731D"/>
    <w:rsid w:val="00DA7E13"/>
    <w:rsid w:val="00DB01C6"/>
    <w:rsid w:val="00DB085D"/>
    <w:rsid w:val="00DB137A"/>
    <w:rsid w:val="00DB1CAD"/>
    <w:rsid w:val="00DB1DBD"/>
    <w:rsid w:val="00DB29CF"/>
    <w:rsid w:val="00DB2BA1"/>
    <w:rsid w:val="00DB3299"/>
    <w:rsid w:val="00DB3692"/>
    <w:rsid w:val="00DB39ED"/>
    <w:rsid w:val="00DB4BB1"/>
    <w:rsid w:val="00DB523C"/>
    <w:rsid w:val="00DB5E74"/>
    <w:rsid w:val="00DB705F"/>
    <w:rsid w:val="00DC05ED"/>
    <w:rsid w:val="00DC0899"/>
    <w:rsid w:val="00DC0CB2"/>
    <w:rsid w:val="00DC2A86"/>
    <w:rsid w:val="00DC2BC1"/>
    <w:rsid w:val="00DC324C"/>
    <w:rsid w:val="00DC3A91"/>
    <w:rsid w:val="00DC3B94"/>
    <w:rsid w:val="00DC3CB9"/>
    <w:rsid w:val="00DC4133"/>
    <w:rsid w:val="00DC70D6"/>
    <w:rsid w:val="00DC7B2E"/>
    <w:rsid w:val="00DD0DE1"/>
    <w:rsid w:val="00DD0F95"/>
    <w:rsid w:val="00DD14EB"/>
    <w:rsid w:val="00DD16B6"/>
    <w:rsid w:val="00DD16FA"/>
    <w:rsid w:val="00DD1AC1"/>
    <w:rsid w:val="00DD2144"/>
    <w:rsid w:val="00DD2E0C"/>
    <w:rsid w:val="00DD3009"/>
    <w:rsid w:val="00DD3C55"/>
    <w:rsid w:val="00DD45E7"/>
    <w:rsid w:val="00DD4684"/>
    <w:rsid w:val="00DD55CE"/>
    <w:rsid w:val="00DD6ABA"/>
    <w:rsid w:val="00DD6DEF"/>
    <w:rsid w:val="00DD73FE"/>
    <w:rsid w:val="00DE0803"/>
    <w:rsid w:val="00DE0E3B"/>
    <w:rsid w:val="00DE1C37"/>
    <w:rsid w:val="00DE1EA2"/>
    <w:rsid w:val="00DE227F"/>
    <w:rsid w:val="00DE24FB"/>
    <w:rsid w:val="00DE2BBF"/>
    <w:rsid w:val="00DE2C36"/>
    <w:rsid w:val="00DE31BF"/>
    <w:rsid w:val="00DE35BF"/>
    <w:rsid w:val="00DE3C9E"/>
    <w:rsid w:val="00DE3E38"/>
    <w:rsid w:val="00DE4231"/>
    <w:rsid w:val="00DE4285"/>
    <w:rsid w:val="00DE4961"/>
    <w:rsid w:val="00DE49A1"/>
    <w:rsid w:val="00DE64A3"/>
    <w:rsid w:val="00DE7151"/>
    <w:rsid w:val="00DEBB96"/>
    <w:rsid w:val="00DF0B3B"/>
    <w:rsid w:val="00DF1159"/>
    <w:rsid w:val="00DF12BB"/>
    <w:rsid w:val="00DF1FC5"/>
    <w:rsid w:val="00DF25A9"/>
    <w:rsid w:val="00DF34BE"/>
    <w:rsid w:val="00DF3555"/>
    <w:rsid w:val="00DF4D63"/>
    <w:rsid w:val="00DF4F73"/>
    <w:rsid w:val="00DF5D1A"/>
    <w:rsid w:val="00DF5ED9"/>
    <w:rsid w:val="00DF69B1"/>
    <w:rsid w:val="00DF6C6E"/>
    <w:rsid w:val="00DF6DE5"/>
    <w:rsid w:val="00DF77E8"/>
    <w:rsid w:val="00E00209"/>
    <w:rsid w:val="00E00EC4"/>
    <w:rsid w:val="00E01126"/>
    <w:rsid w:val="00E014D0"/>
    <w:rsid w:val="00E01CD2"/>
    <w:rsid w:val="00E025D2"/>
    <w:rsid w:val="00E0275A"/>
    <w:rsid w:val="00E0379E"/>
    <w:rsid w:val="00E0453B"/>
    <w:rsid w:val="00E045D2"/>
    <w:rsid w:val="00E046E8"/>
    <w:rsid w:val="00E04BFF"/>
    <w:rsid w:val="00E04D6B"/>
    <w:rsid w:val="00E058D5"/>
    <w:rsid w:val="00E069E4"/>
    <w:rsid w:val="00E069E9"/>
    <w:rsid w:val="00E06BEC"/>
    <w:rsid w:val="00E07F82"/>
    <w:rsid w:val="00E10DCF"/>
    <w:rsid w:val="00E12643"/>
    <w:rsid w:val="00E136F8"/>
    <w:rsid w:val="00E1372B"/>
    <w:rsid w:val="00E1434A"/>
    <w:rsid w:val="00E14433"/>
    <w:rsid w:val="00E1452E"/>
    <w:rsid w:val="00E14FC5"/>
    <w:rsid w:val="00E15149"/>
    <w:rsid w:val="00E17304"/>
    <w:rsid w:val="00E17580"/>
    <w:rsid w:val="00E17F5B"/>
    <w:rsid w:val="00E210D1"/>
    <w:rsid w:val="00E22049"/>
    <w:rsid w:val="00E220C4"/>
    <w:rsid w:val="00E22718"/>
    <w:rsid w:val="00E22B74"/>
    <w:rsid w:val="00E22E36"/>
    <w:rsid w:val="00E23099"/>
    <w:rsid w:val="00E234DC"/>
    <w:rsid w:val="00E248E2"/>
    <w:rsid w:val="00E255A3"/>
    <w:rsid w:val="00E25767"/>
    <w:rsid w:val="00E25DB1"/>
    <w:rsid w:val="00E25FBF"/>
    <w:rsid w:val="00E2600A"/>
    <w:rsid w:val="00E26697"/>
    <w:rsid w:val="00E269FD"/>
    <w:rsid w:val="00E26B9E"/>
    <w:rsid w:val="00E27056"/>
    <w:rsid w:val="00E272D7"/>
    <w:rsid w:val="00E27BF0"/>
    <w:rsid w:val="00E27D65"/>
    <w:rsid w:val="00E27FB0"/>
    <w:rsid w:val="00E309E7"/>
    <w:rsid w:val="00E30ECE"/>
    <w:rsid w:val="00E30F2D"/>
    <w:rsid w:val="00E3100E"/>
    <w:rsid w:val="00E32139"/>
    <w:rsid w:val="00E3285D"/>
    <w:rsid w:val="00E330E9"/>
    <w:rsid w:val="00E33701"/>
    <w:rsid w:val="00E33A40"/>
    <w:rsid w:val="00E33C7F"/>
    <w:rsid w:val="00E34226"/>
    <w:rsid w:val="00E34F0F"/>
    <w:rsid w:val="00E3611D"/>
    <w:rsid w:val="00E37205"/>
    <w:rsid w:val="00E3749A"/>
    <w:rsid w:val="00E41C2E"/>
    <w:rsid w:val="00E43631"/>
    <w:rsid w:val="00E43F0C"/>
    <w:rsid w:val="00E44941"/>
    <w:rsid w:val="00E453C1"/>
    <w:rsid w:val="00E45444"/>
    <w:rsid w:val="00E455F7"/>
    <w:rsid w:val="00E45846"/>
    <w:rsid w:val="00E45885"/>
    <w:rsid w:val="00E458B6"/>
    <w:rsid w:val="00E45F72"/>
    <w:rsid w:val="00E4603F"/>
    <w:rsid w:val="00E4658D"/>
    <w:rsid w:val="00E4682C"/>
    <w:rsid w:val="00E50938"/>
    <w:rsid w:val="00E509AE"/>
    <w:rsid w:val="00E50A06"/>
    <w:rsid w:val="00E51029"/>
    <w:rsid w:val="00E51494"/>
    <w:rsid w:val="00E51FE1"/>
    <w:rsid w:val="00E52788"/>
    <w:rsid w:val="00E54678"/>
    <w:rsid w:val="00E54773"/>
    <w:rsid w:val="00E5643F"/>
    <w:rsid w:val="00E56F61"/>
    <w:rsid w:val="00E57234"/>
    <w:rsid w:val="00E574EC"/>
    <w:rsid w:val="00E578DB"/>
    <w:rsid w:val="00E57B16"/>
    <w:rsid w:val="00E6037D"/>
    <w:rsid w:val="00E6086B"/>
    <w:rsid w:val="00E61113"/>
    <w:rsid w:val="00E618A2"/>
    <w:rsid w:val="00E61E05"/>
    <w:rsid w:val="00E63102"/>
    <w:rsid w:val="00E64EEF"/>
    <w:rsid w:val="00E650C6"/>
    <w:rsid w:val="00E656B9"/>
    <w:rsid w:val="00E66765"/>
    <w:rsid w:val="00E66DA6"/>
    <w:rsid w:val="00E6FBE4"/>
    <w:rsid w:val="00E70376"/>
    <w:rsid w:val="00E70733"/>
    <w:rsid w:val="00E7073B"/>
    <w:rsid w:val="00E7132A"/>
    <w:rsid w:val="00E72607"/>
    <w:rsid w:val="00E733C7"/>
    <w:rsid w:val="00E73910"/>
    <w:rsid w:val="00E740AC"/>
    <w:rsid w:val="00E740FC"/>
    <w:rsid w:val="00E74F65"/>
    <w:rsid w:val="00E75A9C"/>
    <w:rsid w:val="00E75BEC"/>
    <w:rsid w:val="00E76151"/>
    <w:rsid w:val="00E76275"/>
    <w:rsid w:val="00E76ABF"/>
    <w:rsid w:val="00E77794"/>
    <w:rsid w:val="00E7785C"/>
    <w:rsid w:val="00E77B87"/>
    <w:rsid w:val="00E77BD6"/>
    <w:rsid w:val="00E803BF"/>
    <w:rsid w:val="00E807C4"/>
    <w:rsid w:val="00E80CED"/>
    <w:rsid w:val="00E82019"/>
    <w:rsid w:val="00E83414"/>
    <w:rsid w:val="00E836DB"/>
    <w:rsid w:val="00E83F97"/>
    <w:rsid w:val="00E84AD4"/>
    <w:rsid w:val="00E8588D"/>
    <w:rsid w:val="00E86792"/>
    <w:rsid w:val="00E86A35"/>
    <w:rsid w:val="00E9045F"/>
    <w:rsid w:val="00E92CAE"/>
    <w:rsid w:val="00E930AC"/>
    <w:rsid w:val="00E93CD6"/>
    <w:rsid w:val="00E943A4"/>
    <w:rsid w:val="00E950AF"/>
    <w:rsid w:val="00E96369"/>
    <w:rsid w:val="00E969E0"/>
    <w:rsid w:val="00E96BF8"/>
    <w:rsid w:val="00E96CB6"/>
    <w:rsid w:val="00E97176"/>
    <w:rsid w:val="00EA1B9F"/>
    <w:rsid w:val="00EA1EB5"/>
    <w:rsid w:val="00EA2959"/>
    <w:rsid w:val="00EA332B"/>
    <w:rsid w:val="00EA3442"/>
    <w:rsid w:val="00EA392F"/>
    <w:rsid w:val="00EA4016"/>
    <w:rsid w:val="00EA416D"/>
    <w:rsid w:val="00EA475B"/>
    <w:rsid w:val="00EA51C1"/>
    <w:rsid w:val="00EA552B"/>
    <w:rsid w:val="00EA655C"/>
    <w:rsid w:val="00EA6B07"/>
    <w:rsid w:val="00EA72A8"/>
    <w:rsid w:val="00EA75C5"/>
    <w:rsid w:val="00EA78AC"/>
    <w:rsid w:val="00EA79E7"/>
    <w:rsid w:val="00EAEDB4"/>
    <w:rsid w:val="00EB00F3"/>
    <w:rsid w:val="00EB02D6"/>
    <w:rsid w:val="00EB0CCB"/>
    <w:rsid w:val="00EB0DCB"/>
    <w:rsid w:val="00EB0F8E"/>
    <w:rsid w:val="00EB1184"/>
    <w:rsid w:val="00EB18E4"/>
    <w:rsid w:val="00EB1BAB"/>
    <w:rsid w:val="00EB1CF4"/>
    <w:rsid w:val="00EB1DB0"/>
    <w:rsid w:val="00EB21F4"/>
    <w:rsid w:val="00EB26C8"/>
    <w:rsid w:val="00EB2B4D"/>
    <w:rsid w:val="00EB2EAE"/>
    <w:rsid w:val="00EB34AD"/>
    <w:rsid w:val="00EB3716"/>
    <w:rsid w:val="00EB374D"/>
    <w:rsid w:val="00EB3C38"/>
    <w:rsid w:val="00EB4496"/>
    <w:rsid w:val="00EB4570"/>
    <w:rsid w:val="00EB4738"/>
    <w:rsid w:val="00EB4858"/>
    <w:rsid w:val="00EB4EBD"/>
    <w:rsid w:val="00EB5640"/>
    <w:rsid w:val="00EB6857"/>
    <w:rsid w:val="00EB6969"/>
    <w:rsid w:val="00EB6ABF"/>
    <w:rsid w:val="00EB75BE"/>
    <w:rsid w:val="00EB7C93"/>
    <w:rsid w:val="00EC07D5"/>
    <w:rsid w:val="00EC1847"/>
    <w:rsid w:val="00EC1910"/>
    <w:rsid w:val="00EC2435"/>
    <w:rsid w:val="00EC4AA4"/>
    <w:rsid w:val="00EC4B38"/>
    <w:rsid w:val="00EC54D5"/>
    <w:rsid w:val="00EC5581"/>
    <w:rsid w:val="00EC6A2D"/>
    <w:rsid w:val="00EC7626"/>
    <w:rsid w:val="00EC7937"/>
    <w:rsid w:val="00ED020A"/>
    <w:rsid w:val="00ED026C"/>
    <w:rsid w:val="00ED0976"/>
    <w:rsid w:val="00ED0D74"/>
    <w:rsid w:val="00ED1D08"/>
    <w:rsid w:val="00ED270D"/>
    <w:rsid w:val="00ED2E3B"/>
    <w:rsid w:val="00ED339A"/>
    <w:rsid w:val="00ED3758"/>
    <w:rsid w:val="00ED3F3C"/>
    <w:rsid w:val="00ED4DCC"/>
    <w:rsid w:val="00ED5011"/>
    <w:rsid w:val="00ED58F8"/>
    <w:rsid w:val="00ED669D"/>
    <w:rsid w:val="00ED671E"/>
    <w:rsid w:val="00ED735B"/>
    <w:rsid w:val="00ED773F"/>
    <w:rsid w:val="00ED7AC8"/>
    <w:rsid w:val="00ED7C5D"/>
    <w:rsid w:val="00EE0942"/>
    <w:rsid w:val="00EE0DE8"/>
    <w:rsid w:val="00EE10A6"/>
    <w:rsid w:val="00EE1172"/>
    <w:rsid w:val="00EE14D0"/>
    <w:rsid w:val="00EE181C"/>
    <w:rsid w:val="00EE29CC"/>
    <w:rsid w:val="00EE3096"/>
    <w:rsid w:val="00EE3250"/>
    <w:rsid w:val="00EE33C5"/>
    <w:rsid w:val="00EE413B"/>
    <w:rsid w:val="00EE41A7"/>
    <w:rsid w:val="00EE4509"/>
    <w:rsid w:val="00EE45D6"/>
    <w:rsid w:val="00EE52A2"/>
    <w:rsid w:val="00EE6419"/>
    <w:rsid w:val="00EE6436"/>
    <w:rsid w:val="00EE6CAC"/>
    <w:rsid w:val="00EE6F64"/>
    <w:rsid w:val="00EF0722"/>
    <w:rsid w:val="00EF1E54"/>
    <w:rsid w:val="00EF30C3"/>
    <w:rsid w:val="00EF317D"/>
    <w:rsid w:val="00EF36DE"/>
    <w:rsid w:val="00EF3F2E"/>
    <w:rsid w:val="00EF42C1"/>
    <w:rsid w:val="00EF4E45"/>
    <w:rsid w:val="00EF50E9"/>
    <w:rsid w:val="00EF56F3"/>
    <w:rsid w:val="00EF56F6"/>
    <w:rsid w:val="00EF5CA9"/>
    <w:rsid w:val="00EF5CB7"/>
    <w:rsid w:val="00EF5CD3"/>
    <w:rsid w:val="00EF6210"/>
    <w:rsid w:val="00EF6420"/>
    <w:rsid w:val="00EF6E25"/>
    <w:rsid w:val="00EF7833"/>
    <w:rsid w:val="00EF7983"/>
    <w:rsid w:val="00EF7C14"/>
    <w:rsid w:val="00EF7CF9"/>
    <w:rsid w:val="00EF7FF1"/>
    <w:rsid w:val="00F0010F"/>
    <w:rsid w:val="00F002D9"/>
    <w:rsid w:val="00F007F6"/>
    <w:rsid w:val="00F017E0"/>
    <w:rsid w:val="00F01ACE"/>
    <w:rsid w:val="00F01AD9"/>
    <w:rsid w:val="00F01D8E"/>
    <w:rsid w:val="00F01EE1"/>
    <w:rsid w:val="00F01EFA"/>
    <w:rsid w:val="00F02399"/>
    <w:rsid w:val="00F029B8"/>
    <w:rsid w:val="00F02C01"/>
    <w:rsid w:val="00F02D7D"/>
    <w:rsid w:val="00F02DDC"/>
    <w:rsid w:val="00F0375B"/>
    <w:rsid w:val="00F03AFE"/>
    <w:rsid w:val="00F03C3F"/>
    <w:rsid w:val="00F05224"/>
    <w:rsid w:val="00F0598A"/>
    <w:rsid w:val="00F05DF2"/>
    <w:rsid w:val="00F05E15"/>
    <w:rsid w:val="00F05E50"/>
    <w:rsid w:val="00F06789"/>
    <w:rsid w:val="00F07120"/>
    <w:rsid w:val="00F07394"/>
    <w:rsid w:val="00F103AC"/>
    <w:rsid w:val="00F10947"/>
    <w:rsid w:val="00F1149E"/>
    <w:rsid w:val="00F11EFD"/>
    <w:rsid w:val="00F11FAB"/>
    <w:rsid w:val="00F12412"/>
    <w:rsid w:val="00F12A06"/>
    <w:rsid w:val="00F12A19"/>
    <w:rsid w:val="00F13F0A"/>
    <w:rsid w:val="00F14A56"/>
    <w:rsid w:val="00F1517E"/>
    <w:rsid w:val="00F15537"/>
    <w:rsid w:val="00F15905"/>
    <w:rsid w:val="00F15DD2"/>
    <w:rsid w:val="00F172FE"/>
    <w:rsid w:val="00F17596"/>
    <w:rsid w:val="00F1767C"/>
    <w:rsid w:val="00F17933"/>
    <w:rsid w:val="00F21009"/>
    <w:rsid w:val="00F21B9F"/>
    <w:rsid w:val="00F21D6D"/>
    <w:rsid w:val="00F21DCC"/>
    <w:rsid w:val="00F2228F"/>
    <w:rsid w:val="00F2232D"/>
    <w:rsid w:val="00F22E82"/>
    <w:rsid w:val="00F23B04"/>
    <w:rsid w:val="00F24860"/>
    <w:rsid w:val="00F24F54"/>
    <w:rsid w:val="00F25562"/>
    <w:rsid w:val="00F25811"/>
    <w:rsid w:val="00F263D5"/>
    <w:rsid w:val="00F26960"/>
    <w:rsid w:val="00F27234"/>
    <w:rsid w:val="00F27B76"/>
    <w:rsid w:val="00F27D3F"/>
    <w:rsid w:val="00F27FCD"/>
    <w:rsid w:val="00F30117"/>
    <w:rsid w:val="00F30573"/>
    <w:rsid w:val="00F318E3"/>
    <w:rsid w:val="00F31CA1"/>
    <w:rsid w:val="00F3260D"/>
    <w:rsid w:val="00F326CB"/>
    <w:rsid w:val="00F32E6F"/>
    <w:rsid w:val="00F32FAC"/>
    <w:rsid w:val="00F34B58"/>
    <w:rsid w:val="00F34D67"/>
    <w:rsid w:val="00F35A1E"/>
    <w:rsid w:val="00F35EFA"/>
    <w:rsid w:val="00F3653C"/>
    <w:rsid w:val="00F36B0D"/>
    <w:rsid w:val="00F378DB"/>
    <w:rsid w:val="00F40793"/>
    <w:rsid w:val="00F41029"/>
    <w:rsid w:val="00F416BE"/>
    <w:rsid w:val="00F416D8"/>
    <w:rsid w:val="00F4331B"/>
    <w:rsid w:val="00F43750"/>
    <w:rsid w:val="00F438F5"/>
    <w:rsid w:val="00F43C66"/>
    <w:rsid w:val="00F44D9F"/>
    <w:rsid w:val="00F45617"/>
    <w:rsid w:val="00F456BA"/>
    <w:rsid w:val="00F456D7"/>
    <w:rsid w:val="00F4571D"/>
    <w:rsid w:val="00F4684E"/>
    <w:rsid w:val="00F46F98"/>
    <w:rsid w:val="00F47236"/>
    <w:rsid w:val="00F476C8"/>
    <w:rsid w:val="00F47EA5"/>
    <w:rsid w:val="00F50E28"/>
    <w:rsid w:val="00F52DE5"/>
    <w:rsid w:val="00F545EF"/>
    <w:rsid w:val="00F54F60"/>
    <w:rsid w:val="00F5571D"/>
    <w:rsid w:val="00F5586A"/>
    <w:rsid w:val="00F55E26"/>
    <w:rsid w:val="00F57A94"/>
    <w:rsid w:val="00F607F4"/>
    <w:rsid w:val="00F613E0"/>
    <w:rsid w:val="00F61D57"/>
    <w:rsid w:val="00F62415"/>
    <w:rsid w:val="00F638AE"/>
    <w:rsid w:val="00F655C2"/>
    <w:rsid w:val="00F6592B"/>
    <w:rsid w:val="00F65942"/>
    <w:rsid w:val="00F66A1C"/>
    <w:rsid w:val="00F66DF0"/>
    <w:rsid w:val="00F6770F"/>
    <w:rsid w:val="00F6780F"/>
    <w:rsid w:val="00F703A8"/>
    <w:rsid w:val="00F70634"/>
    <w:rsid w:val="00F71C18"/>
    <w:rsid w:val="00F72932"/>
    <w:rsid w:val="00F72DC6"/>
    <w:rsid w:val="00F72EA7"/>
    <w:rsid w:val="00F72F13"/>
    <w:rsid w:val="00F73F4A"/>
    <w:rsid w:val="00F74812"/>
    <w:rsid w:val="00F752DD"/>
    <w:rsid w:val="00F75AA7"/>
    <w:rsid w:val="00F765CB"/>
    <w:rsid w:val="00F76CD2"/>
    <w:rsid w:val="00F76E3A"/>
    <w:rsid w:val="00F77DD3"/>
    <w:rsid w:val="00F805B5"/>
    <w:rsid w:val="00F826CE"/>
    <w:rsid w:val="00F835E7"/>
    <w:rsid w:val="00F838DA"/>
    <w:rsid w:val="00F83A44"/>
    <w:rsid w:val="00F83B53"/>
    <w:rsid w:val="00F83C61"/>
    <w:rsid w:val="00F842DB"/>
    <w:rsid w:val="00F844D3"/>
    <w:rsid w:val="00F84648"/>
    <w:rsid w:val="00F84884"/>
    <w:rsid w:val="00F84A43"/>
    <w:rsid w:val="00F84C0E"/>
    <w:rsid w:val="00F84FE8"/>
    <w:rsid w:val="00F85C98"/>
    <w:rsid w:val="00F86AF9"/>
    <w:rsid w:val="00F87729"/>
    <w:rsid w:val="00F908CC"/>
    <w:rsid w:val="00F90FC1"/>
    <w:rsid w:val="00F912AF"/>
    <w:rsid w:val="00F912ED"/>
    <w:rsid w:val="00F91432"/>
    <w:rsid w:val="00F91B72"/>
    <w:rsid w:val="00F91DBF"/>
    <w:rsid w:val="00F9209A"/>
    <w:rsid w:val="00F9314C"/>
    <w:rsid w:val="00F9382E"/>
    <w:rsid w:val="00F944CC"/>
    <w:rsid w:val="00F94DC2"/>
    <w:rsid w:val="00F95009"/>
    <w:rsid w:val="00F95359"/>
    <w:rsid w:val="00F959AB"/>
    <w:rsid w:val="00F969A5"/>
    <w:rsid w:val="00F96BCD"/>
    <w:rsid w:val="00F970CF"/>
    <w:rsid w:val="00F979CE"/>
    <w:rsid w:val="00FA028E"/>
    <w:rsid w:val="00FA0D80"/>
    <w:rsid w:val="00FA104E"/>
    <w:rsid w:val="00FA129E"/>
    <w:rsid w:val="00FA1740"/>
    <w:rsid w:val="00FA19BA"/>
    <w:rsid w:val="00FA1FED"/>
    <w:rsid w:val="00FA2495"/>
    <w:rsid w:val="00FA251F"/>
    <w:rsid w:val="00FA2CA1"/>
    <w:rsid w:val="00FA500E"/>
    <w:rsid w:val="00FA5088"/>
    <w:rsid w:val="00FA5ACC"/>
    <w:rsid w:val="00FA62FC"/>
    <w:rsid w:val="00FA680D"/>
    <w:rsid w:val="00FA7EC8"/>
    <w:rsid w:val="00FA7FFB"/>
    <w:rsid w:val="00FB00F3"/>
    <w:rsid w:val="00FB06B4"/>
    <w:rsid w:val="00FB08A7"/>
    <w:rsid w:val="00FB0D47"/>
    <w:rsid w:val="00FB0F8E"/>
    <w:rsid w:val="00FB1591"/>
    <w:rsid w:val="00FB1795"/>
    <w:rsid w:val="00FB1A6A"/>
    <w:rsid w:val="00FB226A"/>
    <w:rsid w:val="00FB40F6"/>
    <w:rsid w:val="00FB434E"/>
    <w:rsid w:val="00FB4667"/>
    <w:rsid w:val="00FB55A1"/>
    <w:rsid w:val="00FB65A8"/>
    <w:rsid w:val="00FB72DF"/>
    <w:rsid w:val="00FB77A5"/>
    <w:rsid w:val="00FB7B75"/>
    <w:rsid w:val="00FBB394"/>
    <w:rsid w:val="00FC0009"/>
    <w:rsid w:val="00FC1494"/>
    <w:rsid w:val="00FC166D"/>
    <w:rsid w:val="00FC1696"/>
    <w:rsid w:val="00FC190E"/>
    <w:rsid w:val="00FC1943"/>
    <w:rsid w:val="00FC1B29"/>
    <w:rsid w:val="00FC1B44"/>
    <w:rsid w:val="00FC1BFE"/>
    <w:rsid w:val="00FC205B"/>
    <w:rsid w:val="00FC23E8"/>
    <w:rsid w:val="00FC268E"/>
    <w:rsid w:val="00FC2D28"/>
    <w:rsid w:val="00FC2F58"/>
    <w:rsid w:val="00FC346A"/>
    <w:rsid w:val="00FC3932"/>
    <w:rsid w:val="00FC461C"/>
    <w:rsid w:val="00FC4AA7"/>
    <w:rsid w:val="00FC4C0A"/>
    <w:rsid w:val="00FC5192"/>
    <w:rsid w:val="00FC6012"/>
    <w:rsid w:val="00FC61C0"/>
    <w:rsid w:val="00FC7123"/>
    <w:rsid w:val="00FC7743"/>
    <w:rsid w:val="00FC7872"/>
    <w:rsid w:val="00FC7C18"/>
    <w:rsid w:val="00FC7E49"/>
    <w:rsid w:val="00FD071A"/>
    <w:rsid w:val="00FD0786"/>
    <w:rsid w:val="00FD0E31"/>
    <w:rsid w:val="00FD0FCC"/>
    <w:rsid w:val="00FD134B"/>
    <w:rsid w:val="00FD1A6C"/>
    <w:rsid w:val="00FD206C"/>
    <w:rsid w:val="00FD2444"/>
    <w:rsid w:val="00FD351A"/>
    <w:rsid w:val="00FD36AE"/>
    <w:rsid w:val="00FD39CD"/>
    <w:rsid w:val="00FD3EE6"/>
    <w:rsid w:val="00FD4123"/>
    <w:rsid w:val="00FD4978"/>
    <w:rsid w:val="00FD4CF4"/>
    <w:rsid w:val="00FD50B8"/>
    <w:rsid w:val="00FD539C"/>
    <w:rsid w:val="00FD56BD"/>
    <w:rsid w:val="00FD5964"/>
    <w:rsid w:val="00FD59A0"/>
    <w:rsid w:val="00FD61E0"/>
    <w:rsid w:val="00FD6433"/>
    <w:rsid w:val="00FD673A"/>
    <w:rsid w:val="00FD6A23"/>
    <w:rsid w:val="00FD755E"/>
    <w:rsid w:val="00FD75BC"/>
    <w:rsid w:val="00FD7C1D"/>
    <w:rsid w:val="00FD7E46"/>
    <w:rsid w:val="00FE040E"/>
    <w:rsid w:val="00FE0F2E"/>
    <w:rsid w:val="00FE1630"/>
    <w:rsid w:val="00FE2271"/>
    <w:rsid w:val="00FE2325"/>
    <w:rsid w:val="00FE235E"/>
    <w:rsid w:val="00FE2F4D"/>
    <w:rsid w:val="00FE302A"/>
    <w:rsid w:val="00FE315D"/>
    <w:rsid w:val="00FE320F"/>
    <w:rsid w:val="00FE3436"/>
    <w:rsid w:val="00FE35E9"/>
    <w:rsid w:val="00FE3712"/>
    <w:rsid w:val="00FE3A72"/>
    <w:rsid w:val="00FE3F56"/>
    <w:rsid w:val="00FE40F4"/>
    <w:rsid w:val="00FE4382"/>
    <w:rsid w:val="00FE4D45"/>
    <w:rsid w:val="00FE5F7D"/>
    <w:rsid w:val="00FE60F4"/>
    <w:rsid w:val="00FE6FCA"/>
    <w:rsid w:val="00FE75EF"/>
    <w:rsid w:val="00FF02A1"/>
    <w:rsid w:val="00FF0683"/>
    <w:rsid w:val="00FF083F"/>
    <w:rsid w:val="00FF09AB"/>
    <w:rsid w:val="00FF0D2A"/>
    <w:rsid w:val="00FF116A"/>
    <w:rsid w:val="00FF1F50"/>
    <w:rsid w:val="00FF230F"/>
    <w:rsid w:val="00FF2774"/>
    <w:rsid w:val="00FF28F2"/>
    <w:rsid w:val="00FF362A"/>
    <w:rsid w:val="00FF4645"/>
    <w:rsid w:val="00FF50B5"/>
    <w:rsid w:val="00FF5321"/>
    <w:rsid w:val="00FF54F8"/>
    <w:rsid w:val="00FF57AF"/>
    <w:rsid w:val="00FF5D33"/>
    <w:rsid w:val="00FF6776"/>
    <w:rsid w:val="00FF6802"/>
    <w:rsid w:val="00FF68E2"/>
    <w:rsid w:val="011FB0D6"/>
    <w:rsid w:val="0131EB94"/>
    <w:rsid w:val="014C0167"/>
    <w:rsid w:val="015BFC91"/>
    <w:rsid w:val="016A490F"/>
    <w:rsid w:val="016F8889"/>
    <w:rsid w:val="0185D973"/>
    <w:rsid w:val="01882D31"/>
    <w:rsid w:val="0190E255"/>
    <w:rsid w:val="01995469"/>
    <w:rsid w:val="01D8A903"/>
    <w:rsid w:val="01DB19AE"/>
    <w:rsid w:val="01DD72F3"/>
    <w:rsid w:val="01E68CFC"/>
    <w:rsid w:val="0201A0F4"/>
    <w:rsid w:val="0227A385"/>
    <w:rsid w:val="022A07FD"/>
    <w:rsid w:val="023EB607"/>
    <w:rsid w:val="02586EE2"/>
    <w:rsid w:val="025C2682"/>
    <w:rsid w:val="026321A6"/>
    <w:rsid w:val="02634AE1"/>
    <w:rsid w:val="026DB688"/>
    <w:rsid w:val="026EDC26"/>
    <w:rsid w:val="027C13C8"/>
    <w:rsid w:val="028126E4"/>
    <w:rsid w:val="028C585F"/>
    <w:rsid w:val="0290A6C6"/>
    <w:rsid w:val="02AAAB99"/>
    <w:rsid w:val="02C3E6F0"/>
    <w:rsid w:val="02DFB0A9"/>
    <w:rsid w:val="02EBA145"/>
    <w:rsid w:val="02EE54F5"/>
    <w:rsid w:val="02F09C1B"/>
    <w:rsid w:val="03072DB6"/>
    <w:rsid w:val="0316D888"/>
    <w:rsid w:val="03261A53"/>
    <w:rsid w:val="033DAA8A"/>
    <w:rsid w:val="03437057"/>
    <w:rsid w:val="0375BAED"/>
    <w:rsid w:val="037639F7"/>
    <w:rsid w:val="0377D483"/>
    <w:rsid w:val="03820851"/>
    <w:rsid w:val="03918B56"/>
    <w:rsid w:val="039B40A4"/>
    <w:rsid w:val="03AF7D91"/>
    <w:rsid w:val="03C96415"/>
    <w:rsid w:val="03CC0526"/>
    <w:rsid w:val="03D14468"/>
    <w:rsid w:val="03D3EF83"/>
    <w:rsid w:val="04150200"/>
    <w:rsid w:val="041D82E2"/>
    <w:rsid w:val="045A9818"/>
    <w:rsid w:val="045B830B"/>
    <w:rsid w:val="046682E9"/>
    <w:rsid w:val="04780023"/>
    <w:rsid w:val="048DE9D9"/>
    <w:rsid w:val="0494E866"/>
    <w:rsid w:val="04A4C13A"/>
    <w:rsid w:val="04B906C8"/>
    <w:rsid w:val="04BA429D"/>
    <w:rsid w:val="04C458C0"/>
    <w:rsid w:val="04C7B5D9"/>
    <w:rsid w:val="04D8266D"/>
    <w:rsid w:val="04DB3E12"/>
    <w:rsid w:val="04ED4D71"/>
    <w:rsid w:val="04EFB0B7"/>
    <w:rsid w:val="04F962BD"/>
    <w:rsid w:val="052620E3"/>
    <w:rsid w:val="0532C635"/>
    <w:rsid w:val="05345A4A"/>
    <w:rsid w:val="053ADBC0"/>
    <w:rsid w:val="05440DB7"/>
    <w:rsid w:val="0555C027"/>
    <w:rsid w:val="055AFFC3"/>
    <w:rsid w:val="056571E2"/>
    <w:rsid w:val="0567C2D6"/>
    <w:rsid w:val="056FCAA9"/>
    <w:rsid w:val="05707F43"/>
    <w:rsid w:val="05765B57"/>
    <w:rsid w:val="05775B17"/>
    <w:rsid w:val="0577CD11"/>
    <w:rsid w:val="059B65C4"/>
    <w:rsid w:val="05A5FB89"/>
    <w:rsid w:val="05AC47CB"/>
    <w:rsid w:val="05ACB684"/>
    <w:rsid w:val="05BD55A5"/>
    <w:rsid w:val="05BDD982"/>
    <w:rsid w:val="05C183F0"/>
    <w:rsid w:val="05CB1A7B"/>
    <w:rsid w:val="05E26B24"/>
    <w:rsid w:val="05EFAEAE"/>
    <w:rsid w:val="05F72FAB"/>
    <w:rsid w:val="05F8C28D"/>
    <w:rsid w:val="0606D0D1"/>
    <w:rsid w:val="0606FD20"/>
    <w:rsid w:val="061DF0A9"/>
    <w:rsid w:val="062ED21A"/>
    <w:rsid w:val="064D7E41"/>
    <w:rsid w:val="06A2F50E"/>
    <w:rsid w:val="06AF3064"/>
    <w:rsid w:val="06B6919A"/>
    <w:rsid w:val="06D9518B"/>
    <w:rsid w:val="070E5D00"/>
    <w:rsid w:val="070E76F9"/>
    <w:rsid w:val="0718DE84"/>
    <w:rsid w:val="072908B4"/>
    <w:rsid w:val="072DC21F"/>
    <w:rsid w:val="0746A93E"/>
    <w:rsid w:val="074A994A"/>
    <w:rsid w:val="074D36E3"/>
    <w:rsid w:val="075494B5"/>
    <w:rsid w:val="0767DFBE"/>
    <w:rsid w:val="077CDE82"/>
    <w:rsid w:val="079BC46D"/>
    <w:rsid w:val="07A276F2"/>
    <w:rsid w:val="07A4ACDF"/>
    <w:rsid w:val="07B82E93"/>
    <w:rsid w:val="07C98A8B"/>
    <w:rsid w:val="07F3756B"/>
    <w:rsid w:val="07F9B872"/>
    <w:rsid w:val="07FA6196"/>
    <w:rsid w:val="0802B31C"/>
    <w:rsid w:val="0805A015"/>
    <w:rsid w:val="0807768E"/>
    <w:rsid w:val="081CCD6C"/>
    <w:rsid w:val="082DE0D8"/>
    <w:rsid w:val="084227A7"/>
    <w:rsid w:val="0848311F"/>
    <w:rsid w:val="086BC6B3"/>
    <w:rsid w:val="08720E4B"/>
    <w:rsid w:val="08906470"/>
    <w:rsid w:val="0898E35B"/>
    <w:rsid w:val="089E1BB2"/>
    <w:rsid w:val="08A455FA"/>
    <w:rsid w:val="08B685BA"/>
    <w:rsid w:val="08B82760"/>
    <w:rsid w:val="08E37830"/>
    <w:rsid w:val="08EC06BA"/>
    <w:rsid w:val="08F68845"/>
    <w:rsid w:val="0905960C"/>
    <w:rsid w:val="0909248C"/>
    <w:rsid w:val="091AAB1A"/>
    <w:rsid w:val="094D1665"/>
    <w:rsid w:val="095035A2"/>
    <w:rsid w:val="09566C38"/>
    <w:rsid w:val="095E98D3"/>
    <w:rsid w:val="0962CC63"/>
    <w:rsid w:val="096FB74D"/>
    <w:rsid w:val="097A3668"/>
    <w:rsid w:val="097ADC58"/>
    <w:rsid w:val="09908CD8"/>
    <w:rsid w:val="09958D08"/>
    <w:rsid w:val="09B04090"/>
    <w:rsid w:val="09B60274"/>
    <w:rsid w:val="09C1B2E7"/>
    <w:rsid w:val="09C43F2C"/>
    <w:rsid w:val="09CC92B6"/>
    <w:rsid w:val="09F10B52"/>
    <w:rsid w:val="09F84699"/>
    <w:rsid w:val="09F9E59A"/>
    <w:rsid w:val="0A0498B5"/>
    <w:rsid w:val="0A0D496C"/>
    <w:rsid w:val="0A0D66A0"/>
    <w:rsid w:val="0A1EA498"/>
    <w:rsid w:val="0A22562C"/>
    <w:rsid w:val="0A4644C2"/>
    <w:rsid w:val="0A4FED53"/>
    <w:rsid w:val="0A554A6B"/>
    <w:rsid w:val="0A678302"/>
    <w:rsid w:val="0A6D96EE"/>
    <w:rsid w:val="0A6FD4F6"/>
    <w:rsid w:val="0A780611"/>
    <w:rsid w:val="0A7B6177"/>
    <w:rsid w:val="0A81D3F1"/>
    <w:rsid w:val="0A910E19"/>
    <w:rsid w:val="0A92F7A7"/>
    <w:rsid w:val="0A9F4866"/>
    <w:rsid w:val="0AB55E29"/>
    <w:rsid w:val="0AB687A0"/>
    <w:rsid w:val="0AC35738"/>
    <w:rsid w:val="0AD00EF4"/>
    <w:rsid w:val="0AD15085"/>
    <w:rsid w:val="0AD4D539"/>
    <w:rsid w:val="0ADF06E8"/>
    <w:rsid w:val="0AFEDAAE"/>
    <w:rsid w:val="0B0A8A96"/>
    <w:rsid w:val="0B2B1CEC"/>
    <w:rsid w:val="0B32146D"/>
    <w:rsid w:val="0B516E82"/>
    <w:rsid w:val="0B54FCB9"/>
    <w:rsid w:val="0B5F56E2"/>
    <w:rsid w:val="0B62C3A0"/>
    <w:rsid w:val="0B638CBE"/>
    <w:rsid w:val="0B7C4FD9"/>
    <w:rsid w:val="0B87F7EF"/>
    <w:rsid w:val="0B968022"/>
    <w:rsid w:val="0B995506"/>
    <w:rsid w:val="0BABED32"/>
    <w:rsid w:val="0BAE014E"/>
    <w:rsid w:val="0BAFAEC2"/>
    <w:rsid w:val="0BCA87A2"/>
    <w:rsid w:val="0BE77DA5"/>
    <w:rsid w:val="0BF0BB81"/>
    <w:rsid w:val="0BFD64E9"/>
    <w:rsid w:val="0C0346B5"/>
    <w:rsid w:val="0C0434CE"/>
    <w:rsid w:val="0C052122"/>
    <w:rsid w:val="0C0A1A14"/>
    <w:rsid w:val="0C0DB6A0"/>
    <w:rsid w:val="0C160EF4"/>
    <w:rsid w:val="0C45615A"/>
    <w:rsid w:val="0C61CCFA"/>
    <w:rsid w:val="0C6F6EC6"/>
    <w:rsid w:val="0C7FE418"/>
    <w:rsid w:val="0CBD32D8"/>
    <w:rsid w:val="0CE0FB51"/>
    <w:rsid w:val="0CEAF1B8"/>
    <w:rsid w:val="0CF3E0B5"/>
    <w:rsid w:val="0CFA1390"/>
    <w:rsid w:val="0D049625"/>
    <w:rsid w:val="0D08699A"/>
    <w:rsid w:val="0D1B974C"/>
    <w:rsid w:val="0D1FFF43"/>
    <w:rsid w:val="0D31666B"/>
    <w:rsid w:val="0D35C96C"/>
    <w:rsid w:val="0D37847F"/>
    <w:rsid w:val="0D415A68"/>
    <w:rsid w:val="0D4E37A8"/>
    <w:rsid w:val="0D4F7344"/>
    <w:rsid w:val="0D578D97"/>
    <w:rsid w:val="0D600713"/>
    <w:rsid w:val="0D66A783"/>
    <w:rsid w:val="0D7E6758"/>
    <w:rsid w:val="0D81CF05"/>
    <w:rsid w:val="0D86CD10"/>
    <w:rsid w:val="0DA0D72F"/>
    <w:rsid w:val="0DA2E03B"/>
    <w:rsid w:val="0DC43499"/>
    <w:rsid w:val="0DE5FEA8"/>
    <w:rsid w:val="0DFF8907"/>
    <w:rsid w:val="0E2E6AF3"/>
    <w:rsid w:val="0E40FF66"/>
    <w:rsid w:val="0E536C72"/>
    <w:rsid w:val="0E5E2D6E"/>
    <w:rsid w:val="0E5EBE61"/>
    <w:rsid w:val="0E6E1844"/>
    <w:rsid w:val="0E70976A"/>
    <w:rsid w:val="0E7675A7"/>
    <w:rsid w:val="0E87E574"/>
    <w:rsid w:val="0E8CE61C"/>
    <w:rsid w:val="0E935C56"/>
    <w:rsid w:val="0E942E12"/>
    <w:rsid w:val="0E9CEC08"/>
    <w:rsid w:val="0EA394EE"/>
    <w:rsid w:val="0EBC7FBB"/>
    <w:rsid w:val="0ED6BF30"/>
    <w:rsid w:val="0EE01008"/>
    <w:rsid w:val="0EE927AE"/>
    <w:rsid w:val="0EF009A2"/>
    <w:rsid w:val="0EFD9951"/>
    <w:rsid w:val="0F27B5BA"/>
    <w:rsid w:val="0F7229BA"/>
    <w:rsid w:val="0F7D4643"/>
    <w:rsid w:val="0F8974B9"/>
    <w:rsid w:val="0F8A124C"/>
    <w:rsid w:val="0F936C5C"/>
    <w:rsid w:val="0FA80B30"/>
    <w:rsid w:val="0FAD5B30"/>
    <w:rsid w:val="0FC2E138"/>
    <w:rsid w:val="100DC27B"/>
    <w:rsid w:val="100E7FA8"/>
    <w:rsid w:val="10175433"/>
    <w:rsid w:val="101AAA22"/>
    <w:rsid w:val="101AC893"/>
    <w:rsid w:val="101D0FA8"/>
    <w:rsid w:val="102C4DA2"/>
    <w:rsid w:val="103272A3"/>
    <w:rsid w:val="104A2DAF"/>
    <w:rsid w:val="104F6C39"/>
    <w:rsid w:val="106C0934"/>
    <w:rsid w:val="106D8DDA"/>
    <w:rsid w:val="107EE6C5"/>
    <w:rsid w:val="10851F5C"/>
    <w:rsid w:val="109CB95F"/>
    <w:rsid w:val="10C6CFDF"/>
    <w:rsid w:val="10D22A90"/>
    <w:rsid w:val="110DB177"/>
    <w:rsid w:val="1115AE88"/>
    <w:rsid w:val="112EA134"/>
    <w:rsid w:val="1132D09D"/>
    <w:rsid w:val="113E6F61"/>
    <w:rsid w:val="114816B3"/>
    <w:rsid w:val="116925AD"/>
    <w:rsid w:val="117CB155"/>
    <w:rsid w:val="117EFF75"/>
    <w:rsid w:val="1186CF05"/>
    <w:rsid w:val="118E8DDC"/>
    <w:rsid w:val="11C66CAE"/>
    <w:rsid w:val="11CE831F"/>
    <w:rsid w:val="11D74AA2"/>
    <w:rsid w:val="11FC1FFB"/>
    <w:rsid w:val="12207FF1"/>
    <w:rsid w:val="122BAC05"/>
    <w:rsid w:val="123528CD"/>
    <w:rsid w:val="1236DAC5"/>
    <w:rsid w:val="12382332"/>
    <w:rsid w:val="125200E1"/>
    <w:rsid w:val="12570809"/>
    <w:rsid w:val="12678825"/>
    <w:rsid w:val="127692F2"/>
    <w:rsid w:val="127A607C"/>
    <w:rsid w:val="127B2CB1"/>
    <w:rsid w:val="1293135A"/>
    <w:rsid w:val="12970276"/>
    <w:rsid w:val="12991EF2"/>
    <w:rsid w:val="12B93ACF"/>
    <w:rsid w:val="12C5A031"/>
    <w:rsid w:val="12D3EE0D"/>
    <w:rsid w:val="12E1CAE3"/>
    <w:rsid w:val="12E29CCC"/>
    <w:rsid w:val="12E8E27C"/>
    <w:rsid w:val="130B914D"/>
    <w:rsid w:val="132F61EE"/>
    <w:rsid w:val="132FDD32"/>
    <w:rsid w:val="133A129A"/>
    <w:rsid w:val="13659C09"/>
    <w:rsid w:val="1370830A"/>
    <w:rsid w:val="1394CFFF"/>
    <w:rsid w:val="1396E309"/>
    <w:rsid w:val="13B27419"/>
    <w:rsid w:val="13DD07D1"/>
    <w:rsid w:val="13FDAB97"/>
    <w:rsid w:val="140C9E71"/>
    <w:rsid w:val="141FA0BA"/>
    <w:rsid w:val="143308BE"/>
    <w:rsid w:val="14359F39"/>
    <w:rsid w:val="14385626"/>
    <w:rsid w:val="14466BED"/>
    <w:rsid w:val="1450EDDA"/>
    <w:rsid w:val="146CD5F5"/>
    <w:rsid w:val="1470A30D"/>
    <w:rsid w:val="1485E44E"/>
    <w:rsid w:val="148B0ADB"/>
    <w:rsid w:val="14929EDC"/>
    <w:rsid w:val="1495939E"/>
    <w:rsid w:val="14B2023C"/>
    <w:rsid w:val="14B80F1B"/>
    <w:rsid w:val="14D37ED1"/>
    <w:rsid w:val="14DF7B24"/>
    <w:rsid w:val="14DFB59B"/>
    <w:rsid w:val="14ED18A3"/>
    <w:rsid w:val="14ED1A97"/>
    <w:rsid w:val="14F8A32F"/>
    <w:rsid w:val="1508ED1C"/>
    <w:rsid w:val="151DBD74"/>
    <w:rsid w:val="1523B177"/>
    <w:rsid w:val="153E2C13"/>
    <w:rsid w:val="155A37CE"/>
    <w:rsid w:val="15813D35"/>
    <w:rsid w:val="15856BDA"/>
    <w:rsid w:val="158EB1BE"/>
    <w:rsid w:val="1591419F"/>
    <w:rsid w:val="159691C8"/>
    <w:rsid w:val="159A5820"/>
    <w:rsid w:val="15A30B32"/>
    <w:rsid w:val="15A3496D"/>
    <w:rsid w:val="15AAA916"/>
    <w:rsid w:val="15B2A757"/>
    <w:rsid w:val="15B767DC"/>
    <w:rsid w:val="15BE00D6"/>
    <w:rsid w:val="15D4153A"/>
    <w:rsid w:val="15E2F316"/>
    <w:rsid w:val="15E698AB"/>
    <w:rsid w:val="16047DB4"/>
    <w:rsid w:val="161CC850"/>
    <w:rsid w:val="162E55D8"/>
    <w:rsid w:val="162F6907"/>
    <w:rsid w:val="162F99BA"/>
    <w:rsid w:val="163446EE"/>
    <w:rsid w:val="164AC332"/>
    <w:rsid w:val="165784E4"/>
    <w:rsid w:val="167AB949"/>
    <w:rsid w:val="169B588C"/>
    <w:rsid w:val="16A67539"/>
    <w:rsid w:val="16C93140"/>
    <w:rsid w:val="16D9841B"/>
    <w:rsid w:val="16E68570"/>
    <w:rsid w:val="17057F4F"/>
    <w:rsid w:val="170EFB87"/>
    <w:rsid w:val="17144B1B"/>
    <w:rsid w:val="1714DA38"/>
    <w:rsid w:val="171CBC83"/>
    <w:rsid w:val="171F0BAC"/>
    <w:rsid w:val="171F9DDA"/>
    <w:rsid w:val="1721EC5F"/>
    <w:rsid w:val="17292920"/>
    <w:rsid w:val="1736FD93"/>
    <w:rsid w:val="173BDD5A"/>
    <w:rsid w:val="1768B02B"/>
    <w:rsid w:val="1768FD75"/>
    <w:rsid w:val="1795C580"/>
    <w:rsid w:val="179ACA6F"/>
    <w:rsid w:val="179C69E8"/>
    <w:rsid w:val="179D2468"/>
    <w:rsid w:val="17CF9D73"/>
    <w:rsid w:val="17E07392"/>
    <w:rsid w:val="17ED2A50"/>
    <w:rsid w:val="18054D73"/>
    <w:rsid w:val="1809BB7E"/>
    <w:rsid w:val="181204CE"/>
    <w:rsid w:val="18147AA0"/>
    <w:rsid w:val="182308FA"/>
    <w:rsid w:val="18428E28"/>
    <w:rsid w:val="184C47D8"/>
    <w:rsid w:val="18511BC6"/>
    <w:rsid w:val="185F277E"/>
    <w:rsid w:val="186524C6"/>
    <w:rsid w:val="1887FD60"/>
    <w:rsid w:val="1889EBB6"/>
    <w:rsid w:val="18A42AB9"/>
    <w:rsid w:val="18DDFA06"/>
    <w:rsid w:val="18F9A4B9"/>
    <w:rsid w:val="191ABDED"/>
    <w:rsid w:val="19725AA6"/>
    <w:rsid w:val="1973F7B2"/>
    <w:rsid w:val="197729A4"/>
    <w:rsid w:val="1984A99E"/>
    <w:rsid w:val="19938869"/>
    <w:rsid w:val="19A1808E"/>
    <w:rsid w:val="19ADAD64"/>
    <w:rsid w:val="19B432B5"/>
    <w:rsid w:val="19B47FCC"/>
    <w:rsid w:val="19B5855D"/>
    <w:rsid w:val="19B90540"/>
    <w:rsid w:val="19C04610"/>
    <w:rsid w:val="19C0A347"/>
    <w:rsid w:val="19C8EA11"/>
    <w:rsid w:val="19CCEED7"/>
    <w:rsid w:val="19CD70F9"/>
    <w:rsid w:val="19D7B219"/>
    <w:rsid w:val="19DE2749"/>
    <w:rsid w:val="19F3DB36"/>
    <w:rsid w:val="1A152B68"/>
    <w:rsid w:val="1A38F677"/>
    <w:rsid w:val="1A4D5A43"/>
    <w:rsid w:val="1A71395F"/>
    <w:rsid w:val="1A71580E"/>
    <w:rsid w:val="1A746FDA"/>
    <w:rsid w:val="1A86B6B7"/>
    <w:rsid w:val="1A8E316B"/>
    <w:rsid w:val="1A9999AD"/>
    <w:rsid w:val="1A9C6293"/>
    <w:rsid w:val="1AC7DB5B"/>
    <w:rsid w:val="1AD5C911"/>
    <w:rsid w:val="1AD6609B"/>
    <w:rsid w:val="1AED6CF5"/>
    <w:rsid w:val="1AEDAC92"/>
    <w:rsid w:val="1B07052B"/>
    <w:rsid w:val="1B1D6324"/>
    <w:rsid w:val="1B355722"/>
    <w:rsid w:val="1B434BBF"/>
    <w:rsid w:val="1B4366E7"/>
    <w:rsid w:val="1B47AC46"/>
    <w:rsid w:val="1B48EFD4"/>
    <w:rsid w:val="1B507389"/>
    <w:rsid w:val="1B524121"/>
    <w:rsid w:val="1B80D836"/>
    <w:rsid w:val="1B9A29AE"/>
    <w:rsid w:val="1BA0C539"/>
    <w:rsid w:val="1BA515D8"/>
    <w:rsid w:val="1BB1D05F"/>
    <w:rsid w:val="1BBEE432"/>
    <w:rsid w:val="1BC710EB"/>
    <w:rsid w:val="1BD138D0"/>
    <w:rsid w:val="1BD4B147"/>
    <w:rsid w:val="1BF94D73"/>
    <w:rsid w:val="1BFA218F"/>
    <w:rsid w:val="1C115C77"/>
    <w:rsid w:val="1C189F0E"/>
    <w:rsid w:val="1C21A922"/>
    <w:rsid w:val="1C298793"/>
    <w:rsid w:val="1C3A14D3"/>
    <w:rsid w:val="1C69FB25"/>
    <w:rsid w:val="1C76BECE"/>
    <w:rsid w:val="1C85B44B"/>
    <w:rsid w:val="1CA6EBB4"/>
    <w:rsid w:val="1CAE59A8"/>
    <w:rsid w:val="1CC5D429"/>
    <w:rsid w:val="1CD0F74F"/>
    <w:rsid w:val="1CD2FDDE"/>
    <w:rsid w:val="1CDE2E15"/>
    <w:rsid w:val="1CE1254A"/>
    <w:rsid w:val="1CE24E58"/>
    <w:rsid w:val="1CF1EC74"/>
    <w:rsid w:val="1CFBDD52"/>
    <w:rsid w:val="1CFC8C1B"/>
    <w:rsid w:val="1D2A680D"/>
    <w:rsid w:val="1D355AF4"/>
    <w:rsid w:val="1D44D4BB"/>
    <w:rsid w:val="1D5C7703"/>
    <w:rsid w:val="1D673EF8"/>
    <w:rsid w:val="1D85CA91"/>
    <w:rsid w:val="1D98E1A1"/>
    <w:rsid w:val="1DA55FF7"/>
    <w:rsid w:val="1DA6D57D"/>
    <w:rsid w:val="1DA7BA23"/>
    <w:rsid w:val="1DA9FE85"/>
    <w:rsid w:val="1DC70997"/>
    <w:rsid w:val="1DED5E4E"/>
    <w:rsid w:val="1DF291B6"/>
    <w:rsid w:val="1E067E53"/>
    <w:rsid w:val="1E1F7351"/>
    <w:rsid w:val="1E27B8F5"/>
    <w:rsid w:val="1E2AD11A"/>
    <w:rsid w:val="1E3B5A82"/>
    <w:rsid w:val="1E3C559A"/>
    <w:rsid w:val="1E3EA800"/>
    <w:rsid w:val="1E44A736"/>
    <w:rsid w:val="1E454017"/>
    <w:rsid w:val="1E469546"/>
    <w:rsid w:val="1E544F9A"/>
    <w:rsid w:val="1E6D3035"/>
    <w:rsid w:val="1E8700F6"/>
    <w:rsid w:val="1E9416A4"/>
    <w:rsid w:val="1E9DDAC6"/>
    <w:rsid w:val="1ED1A191"/>
    <w:rsid w:val="1EE74A8E"/>
    <w:rsid w:val="1EF79563"/>
    <w:rsid w:val="1EFE2812"/>
    <w:rsid w:val="1F096015"/>
    <w:rsid w:val="1F1A8C81"/>
    <w:rsid w:val="1F289DD4"/>
    <w:rsid w:val="1F2F6B01"/>
    <w:rsid w:val="1F3E36E1"/>
    <w:rsid w:val="1F4E6F2A"/>
    <w:rsid w:val="1F75078A"/>
    <w:rsid w:val="1F7542EC"/>
    <w:rsid w:val="1F79F6BF"/>
    <w:rsid w:val="1F87ACB1"/>
    <w:rsid w:val="1F90C40F"/>
    <w:rsid w:val="1F9738B2"/>
    <w:rsid w:val="1F9D2F96"/>
    <w:rsid w:val="1FB3A337"/>
    <w:rsid w:val="1FB8A87D"/>
    <w:rsid w:val="1FF01BE7"/>
    <w:rsid w:val="1FF17C08"/>
    <w:rsid w:val="1FF5946A"/>
    <w:rsid w:val="1FFA0D43"/>
    <w:rsid w:val="2009D0B4"/>
    <w:rsid w:val="203F5CE0"/>
    <w:rsid w:val="204A3364"/>
    <w:rsid w:val="209B7D92"/>
    <w:rsid w:val="20A6D105"/>
    <w:rsid w:val="20ACBB50"/>
    <w:rsid w:val="20B5FF29"/>
    <w:rsid w:val="20E07DD4"/>
    <w:rsid w:val="20EA6A28"/>
    <w:rsid w:val="21434270"/>
    <w:rsid w:val="214D340A"/>
    <w:rsid w:val="214FD06C"/>
    <w:rsid w:val="215EF3E0"/>
    <w:rsid w:val="218B50BE"/>
    <w:rsid w:val="21923B1A"/>
    <w:rsid w:val="219AE01C"/>
    <w:rsid w:val="21B833EA"/>
    <w:rsid w:val="21B91F99"/>
    <w:rsid w:val="21C4E26A"/>
    <w:rsid w:val="21C7AE0C"/>
    <w:rsid w:val="21D8062C"/>
    <w:rsid w:val="21F115D0"/>
    <w:rsid w:val="21FED101"/>
    <w:rsid w:val="2204EA63"/>
    <w:rsid w:val="221396E4"/>
    <w:rsid w:val="22152E16"/>
    <w:rsid w:val="2239E015"/>
    <w:rsid w:val="224AD743"/>
    <w:rsid w:val="225C4E3C"/>
    <w:rsid w:val="225DB3E0"/>
    <w:rsid w:val="22647CFA"/>
    <w:rsid w:val="227028D8"/>
    <w:rsid w:val="22860F8C"/>
    <w:rsid w:val="228623F4"/>
    <w:rsid w:val="22A4EE5C"/>
    <w:rsid w:val="22A59646"/>
    <w:rsid w:val="22AB348C"/>
    <w:rsid w:val="22BFBBBA"/>
    <w:rsid w:val="22D5F3FF"/>
    <w:rsid w:val="22DADD92"/>
    <w:rsid w:val="22F253BC"/>
    <w:rsid w:val="230DEDAC"/>
    <w:rsid w:val="23208297"/>
    <w:rsid w:val="2324FC95"/>
    <w:rsid w:val="2378359A"/>
    <w:rsid w:val="239EF7DB"/>
    <w:rsid w:val="23AB346C"/>
    <w:rsid w:val="23BDEE0A"/>
    <w:rsid w:val="23BE0DEA"/>
    <w:rsid w:val="23D744CF"/>
    <w:rsid w:val="23E42D38"/>
    <w:rsid w:val="23EA7735"/>
    <w:rsid w:val="2407FA7B"/>
    <w:rsid w:val="241AFB64"/>
    <w:rsid w:val="243D74AF"/>
    <w:rsid w:val="2449D159"/>
    <w:rsid w:val="2450E322"/>
    <w:rsid w:val="245C8684"/>
    <w:rsid w:val="24608C92"/>
    <w:rsid w:val="246A58C6"/>
    <w:rsid w:val="246CD814"/>
    <w:rsid w:val="24743D10"/>
    <w:rsid w:val="248F093D"/>
    <w:rsid w:val="2492AD95"/>
    <w:rsid w:val="24930303"/>
    <w:rsid w:val="249AD130"/>
    <w:rsid w:val="249D59DB"/>
    <w:rsid w:val="24B40721"/>
    <w:rsid w:val="24B51DB0"/>
    <w:rsid w:val="24C233EA"/>
    <w:rsid w:val="24CA3A26"/>
    <w:rsid w:val="24E61C39"/>
    <w:rsid w:val="24FD99E1"/>
    <w:rsid w:val="250FA63D"/>
    <w:rsid w:val="2525E472"/>
    <w:rsid w:val="25372E7B"/>
    <w:rsid w:val="253FA964"/>
    <w:rsid w:val="2550BEDD"/>
    <w:rsid w:val="25511A07"/>
    <w:rsid w:val="258F2004"/>
    <w:rsid w:val="25A65F43"/>
    <w:rsid w:val="25A8C766"/>
    <w:rsid w:val="25AABF29"/>
    <w:rsid w:val="25AFD66E"/>
    <w:rsid w:val="25C2629E"/>
    <w:rsid w:val="25DF3A66"/>
    <w:rsid w:val="25E1248F"/>
    <w:rsid w:val="25FDAB34"/>
    <w:rsid w:val="25FEE108"/>
    <w:rsid w:val="260B2F07"/>
    <w:rsid w:val="261092C0"/>
    <w:rsid w:val="26306905"/>
    <w:rsid w:val="2631F0EE"/>
    <w:rsid w:val="265FBEBB"/>
    <w:rsid w:val="26783F9A"/>
    <w:rsid w:val="26919FC5"/>
    <w:rsid w:val="26A15E62"/>
    <w:rsid w:val="26AD3395"/>
    <w:rsid w:val="26AD7487"/>
    <w:rsid w:val="26B66669"/>
    <w:rsid w:val="26DBA345"/>
    <w:rsid w:val="26DCAE9D"/>
    <w:rsid w:val="26F6839A"/>
    <w:rsid w:val="26FA9874"/>
    <w:rsid w:val="2717DD2B"/>
    <w:rsid w:val="273C83FF"/>
    <w:rsid w:val="27409191"/>
    <w:rsid w:val="2741B6EF"/>
    <w:rsid w:val="2775CB2F"/>
    <w:rsid w:val="277B56B7"/>
    <w:rsid w:val="278224D8"/>
    <w:rsid w:val="278D74F7"/>
    <w:rsid w:val="279AB56E"/>
    <w:rsid w:val="279C3E73"/>
    <w:rsid w:val="279E0EE6"/>
    <w:rsid w:val="27AE89FA"/>
    <w:rsid w:val="27B63894"/>
    <w:rsid w:val="27CDD522"/>
    <w:rsid w:val="27D03ECD"/>
    <w:rsid w:val="27DA03DA"/>
    <w:rsid w:val="27E36E48"/>
    <w:rsid w:val="27E6AA96"/>
    <w:rsid w:val="27ECE4D6"/>
    <w:rsid w:val="27FF7774"/>
    <w:rsid w:val="2809982D"/>
    <w:rsid w:val="280A48C5"/>
    <w:rsid w:val="280ABDF4"/>
    <w:rsid w:val="28191858"/>
    <w:rsid w:val="2846ABC6"/>
    <w:rsid w:val="28650168"/>
    <w:rsid w:val="286CC4AC"/>
    <w:rsid w:val="28763651"/>
    <w:rsid w:val="28764146"/>
    <w:rsid w:val="28868270"/>
    <w:rsid w:val="288E5112"/>
    <w:rsid w:val="289A58F1"/>
    <w:rsid w:val="289EE83D"/>
    <w:rsid w:val="28AE5B4A"/>
    <w:rsid w:val="28B448BE"/>
    <w:rsid w:val="28BAA4AC"/>
    <w:rsid w:val="28BC1E4C"/>
    <w:rsid w:val="28BF3690"/>
    <w:rsid w:val="28E660A2"/>
    <w:rsid w:val="2900CCF2"/>
    <w:rsid w:val="2913042F"/>
    <w:rsid w:val="29142490"/>
    <w:rsid w:val="29300C1B"/>
    <w:rsid w:val="2935E3C5"/>
    <w:rsid w:val="29375894"/>
    <w:rsid w:val="29415238"/>
    <w:rsid w:val="29487753"/>
    <w:rsid w:val="29569E93"/>
    <w:rsid w:val="29813CBD"/>
    <w:rsid w:val="298E89BE"/>
    <w:rsid w:val="29967CC9"/>
    <w:rsid w:val="29A5C7AA"/>
    <w:rsid w:val="29CCCB1C"/>
    <w:rsid w:val="29CCD29F"/>
    <w:rsid w:val="29D3FD8F"/>
    <w:rsid w:val="29E9CE99"/>
    <w:rsid w:val="29F405DF"/>
    <w:rsid w:val="29F50675"/>
    <w:rsid w:val="2A135859"/>
    <w:rsid w:val="2A31AE42"/>
    <w:rsid w:val="2A4AAC75"/>
    <w:rsid w:val="2A5B3686"/>
    <w:rsid w:val="2A660E7F"/>
    <w:rsid w:val="2A75477C"/>
    <w:rsid w:val="2A890B5A"/>
    <w:rsid w:val="2A8E989C"/>
    <w:rsid w:val="2AAD05FB"/>
    <w:rsid w:val="2AE5377A"/>
    <w:rsid w:val="2AE5D98E"/>
    <w:rsid w:val="2AED7630"/>
    <w:rsid w:val="2AF730C6"/>
    <w:rsid w:val="2AF9DAF1"/>
    <w:rsid w:val="2B16C4BE"/>
    <w:rsid w:val="2B190459"/>
    <w:rsid w:val="2B2AC9DF"/>
    <w:rsid w:val="2B3A6C89"/>
    <w:rsid w:val="2B7458B0"/>
    <w:rsid w:val="2B7653E6"/>
    <w:rsid w:val="2B8C0F30"/>
    <w:rsid w:val="2BA1C871"/>
    <w:rsid w:val="2BE73AE7"/>
    <w:rsid w:val="2C1B48A5"/>
    <w:rsid w:val="2C636B66"/>
    <w:rsid w:val="2C8ABDFF"/>
    <w:rsid w:val="2C8C6E40"/>
    <w:rsid w:val="2C9AAC3B"/>
    <w:rsid w:val="2CB29F9C"/>
    <w:rsid w:val="2CD91180"/>
    <w:rsid w:val="2CE4D191"/>
    <w:rsid w:val="2D034FB0"/>
    <w:rsid w:val="2D1F3B0E"/>
    <w:rsid w:val="2D3B0435"/>
    <w:rsid w:val="2D4041D8"/>
    <w:rsid w:val="2D4A1F14"/>
    <w:rsid w:val="2D6F8D77"/>
    <w:rsid w:val="2D78402B"/>
    <w:rsid w:val="2D908BD6"/>
    <w:rsid w:val="2DA73D3A"/>
    <w:rsid w:val="2DB13DC8"/>
    <w:rsid w:val="2DD1FF4D"/>
    <w:rsid w:val="2E0A9F93"/>
    <w:rsid w:val="2E0FB9B1"/>
    <w:rsid w:val="2E1BB2DB"/>
    <w:rsid w:val="2E1C9A39"/>
    <w:rsid w:val="2E33EF1A"/>
    <w:rsid w:val="2E53B1F4"/>
    <w:rsid w:val="2E552B5D"/>
    <w:rsid w:val="2E5A3E5F"/>
    <w:rsid w:val="2E5A69E7"/>
    <w:rsid w:val="2E6B08A6"/>
    <w:rsid w:val="2E70BA1A"/>
    <w:rsid w:val="2E75C390"/>
    <w:rsid w:val="2E9000CF"/>
    <w:rsid w:val="2E9A96E6"/>
    <w:rsid w:val="2EA5E4B9"/>
    <w:rsid w:val="2EA972F7"/>
    <w:rsid w:val="2EB9BC57"/>
    <w:rsid w:val="2EBA2AB6"/>
    <w:rsid w:val="2EC87D7A"/>
    <w:rsid w:val="2EF38EC1"/>
    <w:rsid w:val="2F0A32BE"/>
    <w:rsid w:val="2F23C1A6"/>
    <w:rsid w:val="2F2799C7"/>
    <w:rsid w:val="2F29E659"/>
    <w:rsid w:val="2F2B14D8"/>
    <w:rsid w:val="2F3D75AE"/>
    <w:rsid w:val="2F58025E"/>
    <w:rsid w:val="2F5DBC28"/>
    <w:rsid w:val="2F6D9F8E"/>
    <w:rsid w:val="2F6E8980"/>
    <w:rsid w:val="2F8462ED"/>
    <w:rsid w:val="2F851AD6"/>
    <w:rsid w:val="2F88D36C"/>
    <w:rsid w:val="2FA15CBF"/>
    <w:rsid w:val="2FAC578A"/>
    <w:rsid w:val="2FE820E8"/>
    <w:rsid w:val="2FFA7544"/>
    <w:rsid w:val="30000A73"/>
    <w:rsid w:val="3001A438"/>
    <w:rsid w:val="300A4241"/>
    <w:rsid w:val="300B78A6"/>
    <w:rsid w:val="30257D15"/>
    <w:rsid w:val="3026E0DF"/>
    <w:rsid w:val="30304947"/>
    <w:rsid w:val="303922DB"/>
    <w:rsid w:val="30502993"/>
    <w:rsid w:val="305316C2"/>
    <w:rsid w:val="307EB513"/>
    <w:rsid w:val="309005DC"/>
    <w:rsid w:val="309D65C2"/>
    <w:rsid w:val="30A09B90"/>
    <w:rsid w:val="30A3083D"/>
    <w:rsid w:val="30B55A94"/>
    <w:rsid w:val="30D266D8"/>
    <w:rsid w:val="30E5975F"/>
    <w:rsid w:val="30F6D150"/>
    <w:rsid w:val="30FF460A"/>
    <w:rsid w:val="31090948"/>
    <w:rsid w:val="310DDE9F"/>
    <w:rsid w:val="312E3307"/>
    <w:rsid w:val="313F6C7A"/>
    <w:rsid w:val="31462EA4"/>
    <w:rsid w:val="31488468"/>
    <w:rsid w:val="314CFF9D"/>
    <w:rsid w:val="314D6E1B"/>
    <w:rsid w:val="31561D0A"/>
    <w:rsid w:val="3160974D"/>
    <w:rsid w:val="31704FC1"/>
    <w:rsid w:val="317D5A7E"/>
    <w:rsid w:val="317FEE1A"/>
    <w:rsid w:val="31879435"/>
    <w:rsid w:val="31A67BF4"/>
    <w:rsid w:val="31A7FA2D"/>
    <w:rsid w:val="31E7FAEF"/>
    <w:rsid w:val="320987D8"/>
    <w:rsid w:val="320A5BFE"/>
    <w:rsid w:val="32172908"/>
    <w:rsid w:val="32324A3D"/>
    <w:rsid w:val="324CF090"/>
    <w:rsid w:val="325D09CB"/>
    <w:rsid w:val="3261EBD3"/>
    <w:rsid w:val="3266A59C"/>
    <w:rsid w:val="326994AB"/>
    <w:rsid w:val="32778739"/>
    <w:rsid w:val="3280A10A"/>
    <w:rsid w:val="32877927"/>
    <w:rsid w:val="32900222"/>
    <w:rsid w:val="32A22580"/>
    <w:rsid w:val="32C0C7DD"/>
    <w:rsid w:val="32CADE29"/>
    <w:rsid w:val="32CE2002"/>
    <w:rsid w:val="32CF54D3"/>
    <w:rsid w:val="32E33C00"/>
    <w:rsid w:val="3301104D"/>
    <w:rsid w:val="331237FF"/>
    <w:rsid w:val="332D0AB8"/>
    <w:rsid w:val="33321EB4"/>
    <w:rsid w:val="33507782"/>
    <w:rsid w:val="3350DBEB"/>
    <w:rsid w:val="33626570"/>
    <w:rsid w:val="3372E4AE"/>
    <w:rsid w:val="3391532B"/>
    <w:rsid w:val="33A29E82"/>
    <w:rsid w:val="33A87DCE"/>
    <w:rsid w:val="33BF9E07"/>
    <w:rsid w:val="33C6B356"/>
    <w:rsid w:val="33C94C66"/>
    <w:rsid w:val="33CA7D4A"/>
    <w:rsid w:val="33CC1033"/>
    <w:rsid w:val="33CD8383"/>
    <w:rsid w:val="33D10991"/>
    <w:rsid w:val="33DE1609"/>
    <w:rsid w:val="33F0C85A"/>
    <w:rsid w:val="33FB80BA"/>
    <w:rsid w:val="342160C8"/>
    <w:rsid w:val="34487A8C"/>
    <w:rsid w:val="346B9F7F"/>
    <w:rsid w:val="3473193A"/>
    <w:rsid w:val="347F03B9"/>
    <w:rsid w:val="34870434"/>
    <w:rsid w:val="349DC33A"/>
    <w:rsid w:val="34A1D821"/>
    <w:rsid w:val="34AD6FFC"/>
    <w:rsid w:val="34E50D4A"/>
    <w:rsid w:val="34F79EEA"/>
    <w:rsid w:val="34FDFCA6"/>
    <w:rsid w:val="3500A4F2"/>
    <w:rsid w:val="3502FC15"/>
    <w:rsid w:val="3517AD4B"/>
    <w:rsid w:val="351A04FE"/>
    <w:rsid w:val="3531AD56"/>
    <w:rsid w:val="353BD536"/>
    <w:rsid w:val="357A61D2"/>
    <w:rsid w:val="3588AA75"/>
    <w:rsid w:val="35A51233"/>
    <w:rsid w:val="35B4480D"/>
    <w:rsid w:val="35C3F909"/>
    <w:rsid w:val="35C519A2"/>
    <w:rsid w:val="35C8A802"/>
    <w:rsid w:val="35D41697"/>
    <w:rsid w:val="36020FCD"/>
    <w:rsid w:val="3615D0BC"/>
    <w:rsid w:val="3625D90C"/>
    <w:rsid w:val="3629A677"/>
    <w:rsid w:val="36548BC5"/>
    <w:rsid w:val="3670D697"/>
    <w:rsid w:val="36737465"/>
    <w:rsid w:val="367E15FA"/>
    <w:rsid w:val="36A1BB57"/>
    <w:rsid w:val="36BE05A0"/>
    <w:rsid w:val="36C074B4"/>
    <w:rsid w:val="36C5D0EB"/>
    <w:rsid w:val="36E12302"/>
    <w:rsid w:val="36F634AC"/>
    <w:rsid w:val="36F8A092"/>
    <w:rsid w:val="36FA6014"/>
    <w:rsid w:val="36FE3A5B"/>
    <w:rsid w:val="36FEE75E"/>
    <w:rsid w:val="3703802B"/>
    <w:rsid w:val="370E2C47"/>
    <w:rsid w:val="3710748C"/>
    <w:rsid w:val="371FFA76"/>
    <w:rsid w:val="3732F396"/>
    <w:rsid w:val="37341988"/>
    <w:rsid w:val="3735EFEE"/>
    <w:rsid w:val="373635B1"/>
    <w:rsid w:val="37429240"/>
    <w:rsid w:val="3743A0B6"/>
    <w:rsid w:val="374A804B"/>
    <w:rsid w:val="3760017A"/>
    <w:rsid w:val="3785DD04"/>
    <w:rsid w:val="3786725B"/>
    <w:rsid w:val="37878ADB"/>
    <w:rsid w:val="37887D65"/>
    <w:rsid w:val="378C8E80"/>
    <w:rsid w:val="3796B063"/>
    <w:rsid w:val="379E1493"/>
    <w:rsid w:val="37A13380"/>
    <w:rsid w:val="37A9D57C"/>
    <w:rsid w:val="37C8EE78"/>
    <w:rsid w:val="37D7736E"/>
    <w:rsid w:val="37E6840A"/>
    <w:rsid w:val="37FF1EF8"/>
    <w:rsid w:val="3822EA2C"/>
    <w:rsid w:val="3854DF1A"/>
    <w:rsid w:val="385680F0"/>
    <w:rsid w:val="386C2D1B"/>
    <w:rsid w:val="388B4DAB"/>
    <w:rsid w:val="38900BB6"/>
    <w:rsid w:val="38B6BEBC"/>
    <w:rsid w:val="38B964ED"/>
    <w:rsid w:val="38DA9FA5"/>
    <w:rsid w:val="38EEEEFC"/>
    <w:rsid w:val="38FAD970"/>
    <w:rsid w:val="390195A9"/>
    <w:rsid w:val="392E2D8B"/>
    <w:rsid w:val="39342A67"/>
    <w:rsid w:val="393F474E"/>
    <w:rsid w:val="3943904F"/>
    <w:rsid w:val="396D1786"/>
    <w:rsid w:val="397E1796"/>
    <w:rsid w:val="398FB6F4"/>
    <w:rsid w:val="39918AEB"/>
    <w:rsid w:val="399259F4"/>
    <w:rsid w:val="399C7B5A"/>
    <w:rsid w:val="39BF493C"/>
    <w:rsid w:val="39C3614F"/>
    <w:rsid w:val="39C7CFC5"/>
    <w:rsid w:val="39D10352"/>
    <w:rsid w:val="39D1F382"/>
    <w:rsid w:val="39E35C6B"/>
    <w:rsid w:val="39E6C7AA"/>
    <w:rsid w:val="3A0B0198"/>
    <w:rsid w:val="3A306D1E"/>
    <w:rsid w:val="3A44785D"/>
    <w:rsid w:val="3A52C755"/>
    <w:rsid w:val="3A5CA4B7"/>
    <w:rsid w:val="3A5EC94D"/>
    <w:rsid w:val="3A937309"/>
    <w:rsid w:val="3A9BB8ED"/>
    <w:rsid w:val="3AA0C9D8"/>
    <w:rsid w:val="3AB50D7C"/>
    <w:rsid w:val="3AC8995E"/>
    <w:rsid w:val="3ACACBDD"/>
    <w:rsid w:val="3ACD5C52"/>
    <w:rsid w:val="3ACDCE51"/>
    <w:rsid w:val="3AD8D799"/>
    <w:rsid w:val="3AE4F974"/>
    <w:rsid w:val="3B160F2A"/>
    <w:rsid w:val="3B1F1ADC"/>
    <w:rsid w:val="3B2385B5"/>
    <w:rsid w:val="3B2C2E0B"/>
    <w:rsid w:val="3B3E900C"/>
    <w:rsid w:val="3B3ED67E"/>
    <w:rsid w:val="3B3F4C99"/>
    <w:rsid w:val="3B55C4BB"/>
    <w:rsid w:val="3B57871E"/>
    <w:rsid w:val="3B7DA89B"/>
    <w:rsid w:val="3BB7BA6F"/>
    <w:rsid w:val="3BB80A3B"/>
    <w:rsid w:val="3BBCEBDF"/>
    <w:rsid w:val="3BC47C79"/>
    <w:rsid w:val="3BD62262"/>
    <w:rsid w:val="3BD65C5F"/>
    <w:rsid w:val="3BE6E359"/>
    <w:rsid w:val="3BE7BAA9"/>
    <w:rsid w:val="3C07C47C"/>
    <w:rsid w:val="3C1C19C1"/>
    <w:rsid w:val="3C1C229D"/>
    <w:rsid w:val="3C204CAB"/>
    <w:rsid w:val="3C253012"/>
    <w:rsid w:val="3C2659A1"/>
    <w:rsid w:val="3C35F963"/>
    <w:rsid w:val="3C52D5FA"/>
    <w:rsid w:val="3C7B2D71"/>
    <w:rsid w:val="3C84FCE9"/>
    <w:rsid w:val="3C99EEF9"/>
    <w:rsid w:val="3CA9BD2B"/>
    <w:rsid w:val="3CB5A0EE"/>
    <w:rsid w:val="3CB7DFFF"/>
    <w:rsid w:val="3CB8EF9E"/>
    <w:rsid w:val="3CBF99FC"/>
    <w:rsid w:val="3CCEDD4D"/>
    <w:rsid w:val="3CFAC65B"/>
    <w:rsid w:val="3D1E60B3"/>
    <w:rsid w:val="3D37BDCC"/>
    <w:rsid w:val="3D3BAB73"/>
    <w:rsid w:val="3D4675B9"/>
    <w:rsid w:val="3D69DA49"/>
    <w:rsid w:val="3D6BD872"/>
    <w:rsid w:val="3D6F8413"/>
    <w:rsid w:val="3D78136A"/>
    <w:rsid w:val="3D7B9C57"/>
    <w:rsid w:val="3D7BCEE6"/>
    <w:rsid w:val="3D925595"/>
    <w:rsid w:val="3D9B0C5F"/>
    <w:rsid w:val="3DA28F34"/>
    <w:rsid w:val="3DB58D85"/>
    <w:rsid w:val="3DBF1D8A"/>
    <w:rsid w:val="3DC65BCD"/>
    <w:rsid w:val="3DD23A9B"/>
    <w:rsid w:val="3DD65934"/>
    <w:rsid w:val="3DD990CE"/>
    <w:rsid w:val="3DDB6C42"/>
    <w:rsid w:val="3DEA5213"/>
    <w:rsid w:val="3DFB5587"/>
    <w:rsid w:val="3E011890"/>
    <w:rsid w:val="3E1562DC"/>
    <w:rsid w:val="3E2300F9"/>
    <w:rsid w:val="3E23F33C"/>
    <w:rsid w:val="3E305896"/>
    <w:rsid w:val="3E329A91"/>
    <w:rsid w:val="3E388607"/>
    <w:rsid w:val="3E3A0451"/>
    <w:rsid w:val="3E5D0080"/>
    <w:rsid w:val="3E6278A6"/>
    <w:rsid w:val="3E64B8E9"/>
    <w:rsid w:val="3E6F39A0"/>
    <w:rsid w:val="3E7768EA"/>
    <w:rsid w:val="3E818FB7"/>
    <w:rsid w:val="3E9FA439"/>
    <w:rsid w:val="3EB045CD"/>
    <w:rsid w:val="3EB28AAA"/>
    <w:rsid w:val="3EC8A0C1"/>
    <w:rsid w:val="3ECC7D0F"/>
    <w:rsid w:val="3EE7867F"/>
    <w:rsid w:val="3EE8AF8E"/>
    <w:rsid w:val="3F1DDEFB"/>
    <w:rsid w:val="3F295841"/>
    <w:rsid w:val="3F31F06D"/>
    <w:rsid w:val="3F3472DC"/>
    <w:rsid w:val="3F3D3A5B"/>
    <w:rsid w:val="3F633327"/>
    <w:rsid w:val="3F7FBFEA"/>
    <w:rsid w:val="3F9936B6"/>
    <w:rsid w:val="3FAB4791"/>
    <w:rsid w:val="3FBD959B"/>
    <w:rsid w:val="3FC20243"/>
    <w:rsid w:val="3FC2B214"/>
    <w:rsid w:val="3FC3E301"/>
    <w:rsid w:val="3FDE0FF6"/>
    <w:rsid w:val="3FE05D2F"/>
    <w:rsid w:val="3FE34643"/>
    <w:rsid w:val="3FE586C2"/>
    <w:rsid w:val="4001BDC5"/>
    <w:rsid w:val="40037305"/>
    <w:rsid w:val="400BB984"/>
    <w:rsid w:val="4017C3D7"/>
    <w:rsid w:val="40254A41"/>
    <w:rsid w:val="4028EC9E"/>
    <w:rsid w:val="4029C605"/>
    <w:rsid w:val="402EEAAD"/>
    <w:rsid w:val="404061D6"/>
    <w:rsid w:val="40554078"/>
    <w:rsid w:val="405E32EF"/>
    <w:rsid w:val="4061D978"/>
    <w:rsid w:val="4062DC9B"/>
    <w:rsid w:val="4069CE03"/>
    <w:rsid w:val="409362E3"/>
    <w:rsid w:val="409B34BD"/>
    <w:rsid w:val="40A686D9"/>
    <w:rsid w:val="40BB0DF8"/>
    <w:rsid w:val="40BE464D"/>
    <w:rsid w:val="40C5E039"/>
    <w:rsid w:val="40D60881"/>
    <w:rsid w:val="40DA7A03"/>
    <w:rsid w:val="40E40093"/>
    <w:rsid w:val="40E52FD3"/>
    <w:rsid w:val="40E9337F"/>
    <w:rsid w:val="40FDCED8"/>
    <w:rsid w:val="410E2FEB"/>
    <w:rsid w:val="41207DDB"/>
    <w:rsid w:val="412783A6"/>
    <w:rsid w:val="4128FE7C"/>
    <w:rsid w:val="412FCBA5"/>
    <w:rsid w:val="418306CC"/>
    <w:rsid w:val="41875DE6"/>
    <w:rsid w:val="419ACE6E"/>
    <w:rsid w:val="419F2A36"/>
    <w:rsid w:val="41A604B2"/>
    <w:rsid w:val="41AB3717"/>
    <w:rsid w:val="41BE03C7"/>
    <w:rsid w:val="41C643C8"/>
    <w:rsid w:val="41CC5522"/>
    <w:rsid w:val="41F3E827"/>
    <w:rsid w:val="421303BA"/>
    <w:rsid w:val="422BE910"/>
    <w:rsid w:val="422FCEE7"/>
    <w:rsid w:val="423E3068"/>
    <w:rsid w:val="4242B273"/>
    <w:rsid w:val="4255DDCD"/>
    <w:rsid w:val="425EA33E"/>
    <w:rsid w:val="42730E78"/>
    <w:rsid w:val="42769AA0"/>
    <w:rsid w:val="428AEC0A"/>
    <w:rsid w:val="4290F301"/>
    <w:rsid w:val="42ABA4D0"/>
    <w:rsid w:val="42BB8814"/>
    <w:rsid w:val="42D0716F"/>
    <w:rsid w:val="42DC2430"/>
    <w:rsid w:val="42FC0103"/>
    <w:rsid w:val="4303BD86"/>
    <w:rsid w:val="43065130"/>
    <w:rsid w:val="430692D2"/>
    <w:rsid w:val="430C36A3"/>
    <w:rsid w:val="430D2680"/>
    <w:rsid w:val="4317F5B2"/>
    <w:rsid w:val="433DBA82"/>
    <w:rsid w:val="434AFAF2"/>
    <w:rsid w:val="4350AD84"/>
    <w:rsid w:val="43566D55"/>
    <w:rsid w:val="435799D9"/>
    <w:rsid w:val="435CC1B6"/>
    <w:rsid w:val="435EBE95"/>
    <w:rsid w:val="4386F72B"/>
    <w:rsid w:val="43882C99"/>
    <w:rsid w:val="43B287B3"/>
    <w:rsid w:val="43B585A8"/>
    <w:rsid w:val="43BB4F7D"/>
    <w:rsid w:val="43E078F4"/>
    <w:rsid w:val="43ED888B"/>
    <w:rsid w:val="43F71F32"/>
    <w:rsid w:val="44044C9A"/>
    <w:rsid w:val="440BC51F"/>
    <w:rsid w:val="442F7823"/>
    <w:rsid w:val="443321F1"/>
    <w:rsid w:val="4434C18C"/>
    <w:rsid w:val="44645747"/>
    <w:rsid w:val="446809CC"/>
    <w:rsid w:val="447A05A3"/>
    <w:rsid w:val="447E6602"/>
    <w:rsid w:val="4489BCD6"/>
    <w:rsid w:val="449BA811"/>
    <w:rsid w:val="44AD5F8A"/>
    <w:rsid w:val="44B19DEF"/>
    <w:rsid w:val="44B5AB41"/>
    <w:rsid w:val="44C58CF4"/>
    <w:rsid w:val="44CDC466"/>
    <w:rsid w:val="44CE1688"/>
    <w:rsid w:val="44D418AB"/>
    <w:rsid w:val="44D8C132"/>
    <w:rsid w:val="44DAF924"/>
    <w:rsid w:val="44E23821"/>
    <w:rsid w:val="44E65EFE"/>
    <w:rsid w:val="44EB37E1"/>
    <w:rsid w:val="44F1B2F6"/>
    <w:rsid w:val="44F352FD"/>
    <w:rsid w:val="44F3B3B5"/>
    <w:rsid w:val="44FA1550"/>
    <w:rsid w:val="45042F71"/>
    <w:rsid w:val="450DD9DE"/>
    <w:rsid w:val="4517F369"/>
    <w:rsid w:val="4526663E"/>
    <w:rsid w:val="45287165"/>
    <w:rsid w:val="452A7971"/>
    <w:rsid w:val="454798C0"/>
    <w:rsid w:val="4548168D"/>
    <w:rsid w:val="45512D93"/>
    <w:rsid w:val="455FA7C3"/>
    <w:rsid w:val="4567FE03"/>
    <w:rsid w:val="456D6015"/>
    <w:rsid w:val="457074AB"/>
    <w:rsid w:val="457BAD9C"/>
    <w:rsid w:val="45A1FD74"/>
    <w:rsid w:val="45BF9593"/>
    <w:rsid w:val="45C0BBFE"/>
    <w:rsid w:val="45CB9545"/>
    <w:rsid w:val="45D2A3D4"/>
    <w:rsid w:val="45E9951E"/>
    <w:rsid w:val="45EF1B61"/>
    <w:rsid w:val="45F4AFE6"/>
    <w:rsid w:val="461FA98B"/>
    <w:rsid w:val="4627FD1D"/>
    <w:rsid w:val="4629BAEC"/>
    <w:rsid w:val="464AB970"/>
    <w:rsid w:val="4686BF86"/>
    <w:rsid w:val="46AAB7F5"/>
    <w:rsid w:val="46B44C72"/>
    <w:rsid w:val="46BEE2C6"/>
    <w:rsid w:val="46CAD55B"/>
    <w:rsid w:val="46FF4510"/>
    <w:rsid w:val="4710E976"/>
    <w:rsid w:val="4712B0CD"/>
    <w:rsid w:val="471D26FE"/>
    <w:rsid w:val="473AD40A"/>
    <w:rsid w:val="473BB1A3"/>
    <w:rsid w:val="47534ABC"/>
    <w:rsid w:val="4755B553"/>
    <w:rsid w:val="475A6203"/>
    <w:rsid w:val="476BCEA9"/>
    <w:rsid w:val="47703899"/>
    <w:rsid w:val="477F6FBD"/>
    <w:rsid w:val="478EEDE0"/>
    <w:rsid w:val="4794BDBB"/>
    <w:rsid w:val="47AB0F5F"/>
    <w:rsid w:val="47AEF25E"/>
    <w:rsid w:val="47B157C4"/>
    <w:rsid w:val="47B2C02A"/>
    <w:rsid w:val="47B96703"/>
    <w:rsid w:val="47BD7063"/>
    <w:rsid w:val="480B9378"/>
    <w:rsid w:val="482E5049"/>
    <w:rsid w:val="4830E9D9"/>
    <w:rsid w:val="483CE91D"/>
    <w:rsid w:val="4849A38F"/>
    <w:rsid w:val="4874D005"/>
    <w:rsid w:val="4878CF2B"/>
    <w:rsid w:val="488DA311"/>
    <w:rsid w:val="489D69EB"/>
    <w:rsid w:val="48B31C1F"/>
    <w:rsid w:val="48CC85BC"/>
    <w:rsid w:val="48E76B1F"/>
    <w:rsid w:val="48EC4227"/>
    <w:rsid w:val="48ECA106"/>
    <w:rsid w:val="48EEB79F"/>
    <w:rsid w:val="48F61F70"/>
    <w:rsid w:val="49058CC2"/>
    <w:rsid w:val="49159C46"/>
    <w:rsid w:val="49189C96"/>
    <w:rsid w:val="49333D1D"/>
    <w:rsid w:val="4938A7DA"/>
    <w:rsid w:val="4939B6C1"/>
    <w:rsid w:val="494F9BD8"/>
    <w:rsid w:val="4957D88A"/>
    <w:rsid w:val="4973AE71"/>
    <w:rsid w:val="499115B6"/>
    <w:rsid w:val="49B2C83C"/>
    <w:rsid w:val="49BEDDE0"/>
    <w:rsid w:val="49CE9C18"/>
    <w:rsid w:val="49D3E253"/>
    <w:rsid w:val="49D542B8"/>
    <w:rsid w:val="49D7235E"/>
    <w:rsid w:val="49FD45A8"/>
    <w:rsid w:val="4A166B61"/>
    <w:rsid w:val="4A16BD06"/>
    <w:rsid w:val="4A33DE40"/>
    <w:rsid w:val="4A398465"/>
    <w:rsid w:val="4A446B85"/>
    <w:rsid w:val="4A6037DC"/>
    <w:rsid w:val="4A68EA10"/>
    <w:rsid w:val="4A6A702C"/>
    <w:rsid w:val="4A6B337E"/>
    <w:rsid w:val="4A6D44D0"/>
    <w:rsid w:val="4A6E5B26"/>
    <w:rsid w:val="4A7084EB"/>
    <w:rsid w:val="4A73745D"/>
    <w:rsid w:val="4A79A6B1"/>
    <w:rsid w:val="4A8B16CF"/>
    <w:rsid w:val="4A8C879E"/>
    <w:rsid w:val="4A9936C7"/>
    <w:rsid w:val="4AAA3E4D"/>
    <w:rsid w:val="4ADCCD4E"/>
    <w:rsid w:val="4AE256B3"/>
    <w:rsid w:val="4AF0F0E0"/>
    <w:rsid w:val="4AFE06FE"/>
    <w:rsid w:val="4B0D16F3"/>
    <w:rsid w:val="4B0DB9C5"/>
    <w:rsid w:val="4B0F7732"/>
    <w:rsid w:val="4B1E531E"/>
    <w:rsid w:val="4B1EE868"/>
    <w:rsid w:val="4B26B125"/>
    <w:rsid w:val="4B2726A0"/>
    <w:rsid w:val="4B2902E3"/>
    <w:rsid w:val="4B2D682C"/>
    <w:rsid w:val="4B2DC50B"/>
    <w:rsid w:val="4B323E10"/>
    <w:rsid w:val="4B415DED"/>
    <w:rsid w:val="4B58905D"/>
    <w:rsid w:val="4B73069F"/>
    <w:rsid w:val="4B7452A0"/>
    <w:rsid w:val="4B7B9191"/>
    <w:rsid w:val="4B8E17F9"/>
    <w:rsid w:val="4BB28A1D"/>
    <w:rsid w:val="4BC2E6B7"/>
    <w:rsid w:val="4BD2EB5B"/>
    <w:rsid w:val="4BF39B0A"/>
    <w:rsid w:val="4BFC17D1"/>
    <w:rsid w:val="4C07A5C4"/>
    <w:rsid w:val="4C089B6A"/>
    <w:rsid w:val="4C0B8FE5"/>
    <w:rsid w:val="4C1CE5A4"/>
    <w:rsid w:val="4C32F417"/>
    <w:rsid w:val="4C4BD183"/>
    <w:rsid w:val="4C4FB36A"/>
    <w:rsid w:val="4C629B3F"/>
    <w:rsid w:val="4C68AA5F"/>
    <w:rsid w:val="4C7B6C9E"/>
    <w:rsid w:val="4C89EA39"/>
    <w:rsid w:val="4C9A1E93"/>
    <w:rsid w:val="4CA04D9A"/>
    <w:rsid w:val="4CC56ABA"/>
    <w:rsid w:val="4CDDC921"/>
    <w:rsid w:val="4CF303E0"/>
    <w:rsid w:val="4D20E509"/>
    <w:rsid w:val="4D28F085"/>
    <w:rsid w:val="4D321668"/>
    <w:rsid w:val="4D405C77"/>
    <w:rsid w:val="4D4E51D6"/>
    <w:rsid w:val="4D51DCAA"/>
    <w:rsid w:val="4D601C50"/>
    <w:rsid w:val="4D6CA84A"/>
    <w:rsid w:val="4D6FAF16"/>
    <w:rsid w:val="4D85A690"/>
    <w:rsid w:val="4D88931B"/>
    <w:rsid w:val="4D8DCECF"/>
    <w:rsid w:val="4D94ED9A"/>
    <w:rsid w:val="4D97C221"/>
    <w:rsid w:val="4DACF141"/>
    <w:rsid w:val="4DCEE123"/>
    <w:rsid w:val="4DE748F6"/>
    <w:rsid w:val="4DF00CCE"/>
    <w:rsid w:val="4E120F4A"/>
    <w:rsid w:val="4E1C84D4"/>
    <w:rsid w:val="4E3358E7"/>
    <w:rsid w:val="4E36BF03"/>
    <w:rsid w:val="4E37775C"/>
    <w:rsid w:val="4E4D73A0"/>
    <w:rsid w:val="4E66758B"/>
    <w:rsid w:val="4E6C0716"/>
    <w:rsid w:val="4E728D67"/>
    <w:rsid w:val="4E7E954C"/>
    <w:rsid w:val="4E8712BC"/>
    <w:rsid w:val="4E9C6D71"/>
    <w:rsid w:val="4E9E640A"/>
    <w:rsid w:val="4EA33688"/>
    <w:rsid w:val="4EBDD2D2"/>
    <w:rsid w:val="4EBEB422"/>
    <w:rsid w:val="4EBFE739"/>
    <w:rsid w:val="4ECDFAC8"/>
    <w:rsid w:val="4ED73DCB"/>
    <w:rsid w:val="4EF4845A"/>
    <w:rsid w:val="4F07B401"/>
    <w:rsid w:val="4F0C0A69"/>
    <w:rsid w:val="4F13BC8C"/>
    <w:rsid w:val="4F315176"/>
    <w:rsid w:val="4F666329"/>
    <w:rsid w:val="4F686F8E"/>
    <w:rsid w:val="4F6C67AE"/>
    <w:rsid w:val="4F6CD68D"/>
    <w:rsid w:val="4F771634"/>
    <w:rsid w:val="4F85C267"/>
    <w:rsid w:val="4F8B67CB"/>
    <w:rsid w:val="4FA6E808"/>
    <w:rsid w:val="4FAE5EC2"/>
    <w:rsid w:val="4FB30236"/>
    <w:rsid w:val="4FB3C3CC"/>
    <w:rsid w:val="4FC8313B"/>
    <w:rsid w:val="4FDE7632"/>
    <w:rsid w:val="4FE77C53"/>
    <w:rsid w:val="4FF7DABC"/>
    <w:rsid w:val="4FF9ACB9"/>
    <w:rsid w:val="4FFF365F"/>
    <w:rsid w:val="50278FF3"/>
    <w:rsid w:val="5048F917"/>
    <w:rsid w:val="504A96DB"/>
    <w:rsid w:val="50511572"/>
    <w:rsid w:val="5058FEA5"/>
    <w:rsid w:val="50590FFE"/>
    <w:rsid w:val="505E1FC6"/>
    <w:rsid w:val="505F79FA"/>
    <w:rsid w:val="505FDC9C"/>
    <w:rsid w:val="508231A2"/>
    <w:rsid w:val="5093D4F0"/>
    <w:rsid w:val="50AC4A47"/>
    <w:rsid w:val="50C9289A"/>
    <w:rsid w:val="50CDC0E7"/>
    <w:rsid w:val="50DB5B28"/>
    <w:rsid w:val="50EC6791"/>
    <w:rsid w:val="51004069"/>
    <w:rsid w:val="510EE7A2"/>
    <w:rsid w:val="5128C639"/>
    <w:rsid w:val="512A566B"/>
    <w:rsid w:val="512EDB65"/>
    <w:rsid w:val="5131CD97"/>
    <w:rsid w:val="5133EE6C"/>
    <w:rsid w:val="5143651E"/>
    <w:rsid w:val="51447933"/>
    <w:rsid w:val="514B02C8"/>
    <w:rsid w:val="515F9B07"/>
    <w:rsid w:val="51625049"/>
    <w:rsid w:val="51694065"/>
    <w:rsid w:val="5173FA19"/>
    <w:rsid w:val="518D5288"/>
    <w:rsid w:val="5198712F"/>
    <w:rsid w:val="5199AE60"/>
    <w:rsid w:val="519BC83C"/>
    <w:rsid w:val="51BD6E2E"/>
    <w:rsid w:val="51BE6653"/>
    <w:rsid w:val="51C3CC32"/>
    <w:rsid w:val="51CAC99B"/>
    <w:rsid w:val="51E5D27C"/>
    <w:rsid w:val="5205EDC8"/>
    <w:rsid w:val="5224C8F3"/>
    <w:rsid w:val="522EA7F7"/>
    <w:rsid w:val="523D7BB4"/>
    <w:rsid w:val="524539BE"/>
    <w:rsid w:val="52504F33"/>
    <w:rsid w:val="52572A21"/>
    <w:rsid w:val="526126E5"/>
    <w:rsid w:val="526D1673"/>
    <w:rsid w:val="5276E1AD"/>
    <w:rsid w:val="527CFF8A"/>
    <w:rsid w:val="52853CA4"/>
    <w:rsid w:val="52965670"/>
    <w:rsid w:val="52A4EBCF"/>
    <w:rsid w:val="52A8313E"/>
    <w:rsid w:val="52AA1166"/>
    <w:rsid w:val="52DFBFC2"/>
    <w:rsid w:val="530B85CB"/>
    <w:rsid w:val="53105899"/>
    <w:rsid w:val="5320B3F4"/>
    <w:rsid w:val="5320D053"/>
    <w:rsid w:val="5322DB35"/>
    <w:rsid w:val="533D51C2"/>
    <w:rsid w:val="5340AC4B"/>
    <w:rsid w:val="53426478"/>
    <w:rsid w:val="537F58D1"/>
    <w:rsid w:val="53808679"/>
    <w:rsid w:val="5394D85A"/>
    <w:rsid w:val="5399783B"/>
    <w:rsid w:val="53AFA318"/>
    <w:rsid w:val="53B6ABB5"/>
    <w:rsid w:val="53CDB1A4"/>
    <w:rsid w:val="53D22DFB"/>
    <w:rsid w:val="53DA8290"/>
    <w:rsid w:val="53E74C38"/>
    <w:rsid w:val="5428DC84"/>
    <w:rsid w:val="54292929"/>
    <w:rsid w:val="54334F6D"/>
    <w:rsid w:val="543F001A"/>
    <w:rsid w:val="5440A496"/>
    <w:rsid w:val="54589693"/>
    <w:rsid w:val="54595332"/>
    <w:rsid w:val="548C60B6"/>
    <w:rsid w:val="54918EBB"/>
    <w:rsid w:val="54ABC564"/>
    <w:rsid w:val="54AEB9D1"/>
    <w:rsid w:val="54AF94F0"/>
    <w:rsid w:val="54D57B13"/>
    <w:rsid w:val="54F8A6FA"/>
    <w:rsid w:val="551C6691"/>
    <w:rsid w:val="552FBC44"/>
    <w:rsid w:val="5534148B"/>
    <w:rsid w:val="5538C6AE"/>
    <w:rsid w:val="554FCC41"/>
    <w:rsid w:val="5575D15B"/>
    <w:rsid w:val="55788471"/>
    <w:rsid w:val="55952E0E"/>
    <w:rsid w:val="55A90E4B"/>
    <w:rsid w:val="55BC3CD0"/>
    <w:rsid w:val="55CBFB21"/>
    <w:rsid w:val="55D08FC8"/>
    <w:rsid w:val="55D2C9BC"/>
    <w:rsid w:val="55D83F0F"/>
    <w:rsid w:val="560C4371"/>
    <w:rsid w:val="5647ADA2"/>
    <w:rsid w:val="564B4A41"/>
    <w:rsid w:val="564B5221"/>
    <w:rsid w:val="564BF5F8"/>
    <w:rsid w:val="564F7954"/>
    <w:rsid w:val="5656AE67"/>
    <w:rsid w:val="567CBFB5"/>
    <w:rsid w:val="5689952B"/>
    <w:rsid w:val="56B1602E"/>
    <w:rsid w:val="56B867FD"/>
    <w:rsid w:val="56EC5060"/>
    <w:rsid w:val="56ED8466"/>
    <w:rsid w:val="56F24AF7"/>
    <w:rsid w:val="5709CDF1"/>
    <w:rsid w:val="57283066"/>
    <w:rsid w:val="57353A82"/>
    <w:rsid w:val="5753564B"/>
    <w:rsid w:val="576538C0"/>
    <w:rsid w:val="576887F8"/>
    <w:rsid w:val="576FD0A3"/>
    <w:rsid w:val="5781F7C1"/>
    <w:rsid w:val="578CEA55"/>
    <w:rsid w:val="57A0176D"/>
    <w:rsid w:val="57AF88FF"/>
    <w:rsid w:val="57C82259"/>
    <w:rsid w:val="57C866E8"/>
    <w:rsid w:val="57F84490"/>
    <w:rsid w:val="58108DD0"/>
    <w:rsid w:val="58199150"/>
    <w:rsid w:val="5820DB01"/>
    <w:rsid w:val="58266B15"/>
    <w:rsid w:val="582D10A4"/>
    <w:rsid w:val="583CC0BC"/>
    <w:rsid w:val="5867819B"/>
    <w:rsid w:val="586B02E0"/>
    <w:rsid w:val="586F007A"/>
    <w:rsid w:val="587CC13B"/>
    <w:rsid w:val="589393BC"/>
    <w:rsid w:val="58B83070"/>
    <w:rsid w:val="58C9EA34"/>
    <w:rsid w:val="58D677DD"/>
    <w:rsid w:val="58E3268F"/>
    <w:rsid w:val="58E4D858"/>
    <w:rsid w:val="58E6A553"/>
    <w:rsid w:val="58F3A749"/>
    <w:rsid w:val="58FE7D01"/>
    <w:rsid w:val="5905C8C3"/>
    <w:rsid w:val="5911EC26"/>
    <w:rsid w:val="59180529"/>
    <w:rsid w:val="59180EEE"/>
    <w:rsid w:val="591967D0"/>
    <w:rsid w:val="591ABD1B"/>
    <w:rsid w:val="593CA27F"/>
    <w:rsid w:val="593DDCDF"/>
    <w:rsid w:val="594F5840"/>
    <w:rsid w:val="594F9702"/>
    <w:rsid w:val="596DD2D2"/>
    <w:rsid w:val="5985B428"/>
    <w:rsid w:val="59868681"/>
    <w:rsid w:val="5994DBEE"/>
    <w:rsid w:val="59ACD18A"/>
    <w:rsid w:val="59C9EC2D"/>
    <w:rsid w:val="59CDC44D"/>
    <w:rsid w:val="59E9825D"/>
    <w:rsid w:val="5A09D07E"/>
    <w:rsid w:val="5A142030"/>
    <w:rsid w:val="5A16AC32"/>
    <w:rsid w:val="5A17652B"/>
    <w:rsid w:val="5A18B346"/>
    <w:rsid w:val="5A35E171"/>
    <w:rsid w:val="5A38689A"/>
    <w:rsid w:val="5A6CBD12"/>
    <w:rsid w:val="5A81DD1D"/>
    <w:rsid w:val="5A8E5738"/>
    <w:rsid w:val="5A9F7B27"/>
    <w:rsid w:val="5AAA67D2"/>
    <w:rsid w:val="5AC6DD9F"/>
    <w:rsid w:val="5AD621E2"/>
    <w:rsid w:val="5ADBDBFE"/>
    <w:rsid w:val="5AF43F1A"/>
    <w:rsid w:val="5B3B635D"/>
    <w:rsid w:val="5B51F7B7"/>
    <w:rsid w:val="5B543A34"/>
    <w:rsid w:val="5B653F2C"/>
    <w:rsid w:val="5B693276"/>
    <w:rsid w:val="5B784BFF"/>
    <w:rsid w:val="5B7FE27A"/>
    <w:rsid w:val="5BA9BE61"/>
    <w:rsid w:val="5BACC3D8"/>
    <w:rsid w:val="5BB1866E"/>
    <w:rsid w:val="5BB54F57"/>
    <w:rsid w:val="5BC4E59E"/>
    <w:rsid w:val="5BDDBB9A"/>
    <w:rsid w:val="5BE9D7FE"/>
    <w:rsid w:val="5BEB2E43"/>
    <w:rsid w:val="5BEFF9D6"/>
    <w:rsid w:val="5C17F5F8"/>
    <w:rsid w:val="5C191B1F"/>
    <w:rsid w:val="5C43876D"/>
    <w:rsid w:val="5C59F7A9"/>
    <w:rsid w:val="5C612C4C"/>
    <w:rsid w:val="5C69648F"/>
    <w:rsid w:val="5C7D4A0F"/>
    <w:rsid w:val="5C9460DE"/>
    <w:rsid w:val="5C980A23"/>
    <w:rsid w:val="5C9A0520"/>
    <w:rsid w:val="5CB6B1C8"/>
    <w:rsid w:val="5CBC9B6E"/>
    <w:rsid w:val="5CD0A120"/>
    <w:rsid w:val="5CDB8039"/>
    <w:rsid w:val="5CEA99AD"/>
    <w:rsid w:val="5D0787E2"/>
    <w:rsid w:val="5D18FBAF"/>
    <w:rsid w:val="5D1EAE0C"/>
    <w:rsid w:val="5D240404"/>
    <w:rsid w:val="5D2690DD"/>
    <w:rsid w:val="5D28BEED"/>
    <w:rsid w:val="5D2CAD2B"/>
    <w:rsid w:val="5D4AE88C"/>
    <w:rsid w:val="5D52EBAA"/>
    <w:rsid w:val="5D67342C"/>
    <w:rsid w:val="5D85607D"/>
    <w:rsid w:val="5D86DBBC"/>
    <w:rsid w:val="5DAAB1CF"/>
    <w:rsid w:val="5DC1025A"/>
    <w:rsid w:val="5DCF7913"/>
    <w:rsid w:val="5DE2FBC2"/>
    <w:rsid w:val="5DEBC219"/>
    <w:rsid w:val="5E00534C"/>
    <w:rsid w:val="5E04D3F5"/>
    <w:rsid w:val="5E05DCC9"/>
    <w:rsid w:val="5E1B25A9"/>
    <w:rsid w:val="5E252075"/>
    <w:rsid w:val="5E2C8CE9"/>
    <w:rsid w:val="5E396EB3"/>
    <w:rsid w:val="5E8EF699"/>
    <w:rsid w:val="5EAD0580"/>
    <w:rsid w:val="5EAFB67E"/>
    <w:rsid w:val="5EC1DA88"/>
    <w:rsid w:val="5EC2B053"/>
    <w:rsid w:val="5EDCDA75"/>
    <w:rsid w:val="5EDEF829"/>
    <w:rsid w:val="5EDF2AE9"/>
    <w:rsid w:val="5EEAF960"/>
    <w:rsid w:val="5F03D76C"/>
    <w:rsid w:val="5F08D1EE"/>
    <w:rsid w:val="5F260609"/>
    <w:rsid w:val="5F4CCF43"/>
    <w:rsid w:val="5F530110"/>
    <w:rsid w:val="5F60E786"/>
    <w:rsid w:val="5F9534F7"/>
    <w:rsid w:val="5FDECB6F"/>
    <w:rsid w:val="5FE335A7"/>
    <w:rsid w:val="5FE7753F"/>
    <w:rsid w:val="5FF02C34"/>
    <w:rsid w:val="5FF2EA86"/>
    <w:rsid w:val="600620E1"/>
    <w:rsid w:val="60181000"/>
    <w:rsid w:val="6040F65B"/>
    <w:rsid w:val="6047D42D"/>
    <w:rsid w:val="605364CC"/>
    <w:rsid w:val="606E6468"/>
    <w:rsid w:val="6089F61F"/>
    <w:rsid w:val="60983FE6"/>
    <w:rsid w:val="60A3606B"/>
    <w:rsid w:val="60B079B4"/>
    <w:rsid w:val="60F45E86"/>
    <w:rsid w:val="60F6E986"/>
    <w:rsid w:val="6111E8CC"/>
    <w:rsid w:val="61464539"/>
    <w:rsid w:val="614E677F"/>
    <w:rsid w:val="615BE4A1"/>
    <w:rsid w:val="618E0E3C"/>
    <w:rsid w:val="61A6FB7A"/>
    <w:rsid w:val="61AEE103"/>
    <w:rsid w:val="61C61A60"/>
    <w:rsid w:val="61CE2C93"/>
    <w:rsid w:val="61E53775"/>
    <w:rsid w:val="61F34D3B"/>
    <w:rsid w:val="61FA3C2B"/>
    <w:rsid w:val="62167BF0"/>
    <w:rsid w:val="623077B8"/>
    <w:rsid w:val="623BA471"/>
    <w:rsid w:val="625DE58C"/>
    <w:rsid w:val="6260EB8B"/>
    <w:rsid w:val="6275CBA8"/>
    <w:rsid w:val="627946EE"/>
    <w:rsid w:val="627CFCFD"/>
    <w:rsid w:val="62803C63"/>
    <w:rsid w:val="62804681"/>
    <w:rsid w:val="62813393"/>
    <w:rsid w:val="628FB347"/>
    <w:rsid w:val="6290D4B9"/>
    <w:rsid w:val="629605F1"/>
    <w:rsid w:val="62A836FA"/>
    <w:rsid w:val="62B8D5A7"/>
    <w:rsid w:val="62D788DD"/>
    <w:rsid w:val="62DBFFE9"/>
    <w:rsid w:val="62F49732"/>
    <w:rsid w:val="630612AB"/>
    <w:rsid w:val="630B9546"/>
    <w:rsid w:val="631B9632"/>
    <w:rsid w:val="631C43B6"/>
    <w:rsid w:val="631D2C61"/>
    <w:rsid w:val="632F56BE"/>
    <w:rsid w:val="63393945"/>
    <w:rsid w:val="633B2AED"/>
    <w:rsid w:val="634C3CD6"/>
    <w:rsid w:val="636C6E34"/>
    <w:rsid w:val="636FC10F"/>
    <w:rsid w:val="63C14FD9"/>
    <w:rsid w:val="63C38EF4"/>
    <w:rsid w:val="63D51E68"/>
    <w:rsid w:val="63E08AD9"/>
    <w:rsid w:val="63E12C38"/>
    <w:rsid w:val="63E3EE4E"/>
    <w:rsid w:val="641545B7"/>
    <w:rsid w:val="6427D97C"/>
    <w:rsid w:val="6428C504"/>
    <w:rsid w:val="6429ACBA"/>
    <w:rsid w:val="643D4445"/>
    <w:rsid w:val="64697F0A"/>
    <w:rsid w:val="64763D2E"/>
    <w:rsid w:val="647750CB"/>
    <w:rsid w:val="6481FAD5"/>
    <w:rsid w:val="648974AF"/>
    <w:rsid w:val="64930A7B"/>
    <w:rsid w:val="64AB250A"/>
    <w:rsid w:val="64C0A597"/>
    <w:rsid w:val="64D18B9C"/>
    <w:rsid w:val="64D4F9E1"/>
    <w:rsid w:val="64D70E6A"/>
    <w:rsid w:val="64D88FB5"/>
    <w:rsid w:val="64DFD3AE"/>
    <w:rsid w:val="64E1F5EE"/>
    <w:rsid w:val="64E23A59"/>
    <w:rsid w:val="64F07DBA"/>
    <w:rsid w:val="650EBAD7"/>
    <w:rsid w:val="6516150B"/>
    <w:rsid w:val="651B8B78"/>
    <w:rsid w:val="6522BBE4"/>
    <w:rsid w:val="65292458"/>
    <w:rsid w:val="652DFA84"/>
    <w:rsid w:val="6542D70E"/>
    <w:rsid w:val="656FF612"/>
    <w:rsid w:val="6597D0AD"/>
    <w:rsid w:val="65CD2C36"/>
    <w:rsid w:val="65E0DA83"/>
    <w:rsid w:val="65E16894"/>
    <w:rsid w:val="65E38049"/>
    <w:rsid w:val="65F44DC2"/>
    <w:rsid w:val="65F66AB9"/>
    <w:rsid w:val="6605CDC8"/>
    <w:rsid w:val="66098415"/>
    <w:rsid w:val="662AC7EC"/>
    <w:rsid w:val="662E8DE3"/>
    <w:rsid w:val="662EB739"/>
    <w:rsid w:val="66459C10"/>
    <w:rsid w:val="664F5DAE"/>
    <w:rsid w:val="6673A151"/>
    <w:rsid w:val="66975FD0"/>
    <w:rsid w:val="66B8FEAF"/>
    <w:rsid w:val="66FB94E1"/>
    <w:rsid w:val="67357574"/>
    <w:rsid w:val="67365AA6"/>
    <w:rsid w:val="6748FF91"/>
    <w:rsid w:val="674B1063"/>
    <w:rsid w:val="67885E51"/>
    <w:rsid w:val="678A7FBA"/>
    <w:rsid w:val="679ACE1E"/>
    <w:rsid w:val="679AF0D7"/>
    <w:rsid w:val="67A2B8A7"/>
    <w:rsid w:val="67D2ADA3"/>
    <w:rsid w:val="67D36625"/>
    <w:rsid w:val="67D66E91"/>
    <w:rsid w:val="67FA15CF"/>
    <w:rsid w:val="680F48C0"/>
    <w:rsid w:val="6818ED99"/>
    <w:rsid w:val="682046F5"/>
    <w:rsid w:val="6820D989"/>
    <w:rsid w:val="682674EF"/>
    <w:rsid w:val="68278AFB"/>
    <w:rsid w:val="68287B24"/>
    <w:rsid w:val="682899BA"/>
    <w:rsid w:val="683AE98E"/>
    <w:rsid w:val="6881DAF0"/>
    <w:rsid w:val="6885A23B"/>
    <w:rsid w:val="6886779D"/>
    <w:rsid w:val="6896648E"/>
    <w:rsid w:val="68992D3B"/>
    <w:rsid w:val="68AB1950"/>
    <w:rsid w:val="68C2E20B"/>
    <w:rsid w:val="68C7B29F"/>
    <w:rsid w:val="68C90968"/>
    <w:rsid w:val="68C9BFC5"/>
    <w:rsid w:val="68D4CDC6"/>
    <w:rsid w:val="691B958B"/>
    <w:rsid w:val="6936ABDC"/>
    <w:rsid w:val="69394269"/>
    <w:rsid w:val="69582C89"/>
    <w:rsid w:val="6970D760"/>
    <w:rsid w:val="698D0A06"/>
    <w:rsid w:val="69914CA8"/>
    <w:rsid w:val="699A399C"/>
    <w:rsid w:val="69A3E5EA"/>
    <w:rsid w:val="69BD5A26"/>
    <w:rsid w:val="69BE61B9"/>
    <w:rsid w:val="69C1FA2C"/>
    <w:rsid w:val="69D9662D"/>
    <w:rsid w:val="69EBC1D2"/>
    <w:rsid w:val="69FE298B"/>
    <w:rsid w:val="6A0E5BEB"/>
    <w:rsid w:val="6A14D397"/>
    <w:rsid w:val="6A17CF7A"/>
    <w:rsid w:val="6A272016"/>
    <w:rsid w:val="6A32AFE4"/>
    <w:rsid w:val="6A349CDE"/>
    <w:rsid w:val="6A3F67D0"/>
    <w:rsid w:val="6A7DF98B"/>
    <w:rsid w:val="6A8A0769"/>
    <w:rsid w:val="6A8F1D72"/>
    <w:rsid w:val="6ACFABEB"/>
    <w:rsid w:val="6AD298D7"/>
    <w:rsid w:val="6AD80D79"/>
    <w:rsid w:val="6AE443CF"/>
    <w:rsid w:val="6AE819AB"/>
    <w:rsid w:val="6AEC5925"/>
    <w:rsid w:val="6AFC650C"/>
    <w:rsid w:val="6AFD7B30"/>
    <w:rsid w:val="6B0EDC6D"/>
    <w:rsid w:val="6B246640"/>
    <w:rsid w:val="6B2EE314"/>
    <w:rsid w:val="6B455C15"/>
    <w:rsid w:val="6B5D8E19"/>
    <w:rsid w:val="6B70F58C"/>
    <w:rsid w:val="6B827E00"/>
    <w:rsid w:val="6B8554CB"/>
    <w:rsid w:val="6B9B8C99"/>
    <w:rsid w:val="6BBA4E22"/>
    <w:rsid w:val="6BC1FE29"/>
    <w:rsid w:val="6BF07239"/>
    <w:rsid w:val="6BF62564"/>
    <w:rsid w:val="6C050002"/>
    <w:rsid w:val="6C08F019"/>
    <w:rsid w:val="6C0910BA"/>
    <w:rsid w:val="6C164390"/>
    <w:rsid w:val="6C212A36"/>
    <w:rsid w:val="6C2BC011"/>
    <w:rsid w:val="6C30F61E"/>
    <w:rsid w:val="6C39AE4D"/>
    <w:rsid w:val="6C39D093"/>
    <w:rsid w:val="6C3E9239"/>
    <w:rsid w:val="6C49B10B"/>
    <w:rsid w:val="6C5B0273"/>
    <w:rsid w:val="6C6A9CB6"/>
    <w:rsid w:val="6C70BC6F"/>
    <w:rsid w:val="6C7A2E67"/>
    <w:rsid w:val="6C8962FD"/>
    <w:rsid w:val="6C8A9A44"/>
    <w:rsid w:val="6C907060"/>
    <w:rsid w:val="6C99BF9F"/>
    <w:rsid w:val="6CB39A2F"/>
    <w:rsid w:val="6CBC0643"/>
    <w:rsid w:val="6CC436E6"/>
    <w:rsid w:val="6CD0140B"/>
    <w:rsid w:val="6CF7BF13"/>
    <w:rsid w:val="6D032D9F"/>
    <w:rsid w:val="6D109FE2"/>
    <w:rsid w:val="6D1F45D8"/>
    <w:rsid w:val="6D3E716A"/>
    <w:rsid w:val="6D4A9B9B"/>
    <w:rsid w:val="6D70E8BC"/>
    <w:rsid w:val="6D9D04E0"/>
    <w:rsid w:val="6DA1C6B6"/>
    <w:rsid w:val="6DB22786"/>
    <w:rsid w:val="6DC13D28"/>
    <w:rsid w:val="6DEF0C6A"/>
    <w:rsid w:val="6E0BCF1C"/>
    <w:rsid w:val="6E0C6779"/>
    <w:rsid w:val="6E12D2F0"/>
    <w:rsid w:val="6E2EB897"/>
    <w:rsid w:val="6E33438F"/>
    <w:rsid w:val="6E3DE783"/>
    <w:rsid w:val="6E420AC9"/>
    <w:rsid w:val="6E487D7C"/>
    <w:rsid w:val="6E4B606F"/>
    <w:rsid w:val="6E50CF16"/>
    <w:rsid w:val="6E7BF79F"/>
    <w:rsid w:val="6E8B8B20"/>
    <w:rsid w:val="6E92CD3F"/>
    <w:rsid w:val="6E9ABEEA"/>
    <w:rsid w:val="6EA31FC8"/>
    <w:rsid w:val="6EBBA41F"/>
    <w:rsid w:val="6EBC8DE6"/>
    <w:rsid w:val="6ECF8A34"/>
    <w:rsid w:val="6EDD81A7"/>
    <w:rsid w:val="6EE2FC59"/>
    <w:rsid w:val="6EF9946B"/>
    <w:rsid w:val="6EFE30E0"/>
    <w:rsid w:val="6F04DE9B"/>
    <w:rsid w:val="6F288479"/>
    <w:rsid w:val="6F52FD15"/>
    <w:rsid w:val="6F62F5DC"/>
    <w:rsid w:val="6F774BBB"/>
    <w:rsid w:val="6F7DD713"/>
    <w:rsid w:val="6F8A008B"/>
    <w:rsid w:val="6F921068"/>
    <w:rsid w:val="6F982D58"/>
    <w:rsid w:val="6F9ADB4B"/>
    <w:rsid w:val="6FCB4306"/>
    <w:rsid w:val="6FDCA7B6"/>
    <w:rsid w:val="6FF4D23A"/>
    <w:rsid w:val="7015B302"/>
    <w:rsid w:val="70293A0E"/>
    <w:rsid w:val="7040B229"/>
    <w:rsid w:val="704A6D65"/>
    <w:rsid w:val="705A43F3"/>
    <w:rsid w:val="7061AD71"/>
    <w:rsid w:val="70753620"/>
    <w:rsid w:val="707B1AC5"/>
    <w:rsid w:val="707F1C7E"/>
    <w:rsid w:val="708A735C"/>
    <w:rsid w:val="70B968F3"/>
    <w:rsid w:val="70C01CAA"/>
    <w:rsid w:val="70E2BE90"/>
    <w:rsid w:val="70E2DB3C"/>
    <w:rsid w:val="70EA47B0"/>
    <w:rsid w:val="70EFC502"/>
    <w:rsid w:val="70FCC133"/>
    <w:rsid w:val="71011136"/>
    <w:rsid w:val="7109F379"/>
    <w:rsid w:val="711577CB"/>
    <w:rsid w:val="71231ABB"/>
    <w:rsid w:val="71635F62"/>
    <w:rsid w:val="7179B755"/>
    <w:rsid w:val="717E4D71"/>
    <w:rsid w:val="718B739B"/>
    <w:rsid w:val="7192DD6C"/>
    <w:rsid w:val="71AE2761"/>
    <w:rsid w:val="71B61F67"/>
    <w:rsid w:val="71DE3E38"/>
    <w:rsid w:val="71ED602D"/>
    <w:rsid w:val="71F9D2E2"/>
    <w:rsid w:val="720141E3"/>
    <w:rsid w:val="720D157B"/>
    <w:rsid w:val="721628B2"/>
    <w:rsid w:val="7216939C"/>
    <w:rsid w:val="72192C0D"/>
    <w:rsid w:val="72284865"/>
    <w:rsid w:val="726D14FC"/>
    <w:rsid w:val="72802174"/>
    <w:rsid w:val="728A01DF"/>
    <w:rsid w:val="728FA01D"/>
    <w:rsid w:val="7291F14D"/>
    <w:rsid w:val="72928B3A"/>
    <w:rsid w:val="72AEFAB8"/>
    <w:rsid w:val="72B90741"/>
    <w:rsid w:val="72CEFF26"/>
    <w:rsid w:val="72DA973B"/>
    <w:rsid w:val="72EDE947"/>
    <w:rsid w:val="72F5F7D9"/>
    <w:rsid w:val="72F7030B"/>
    <w:rsid w:val="733BE5B3"/>
    <w:rsid w:val="7343CBD9"/>
    <w:rsid w:val="73476646"/>
    <w:rsid w:val="7347C6B4"/>
    <w:rsid w:val="7347F8F9"/>
    <w:rsid w:val="735A77DD"/>
    <w:rsid w:val="735FA3B5"/>
    <w:rsid w:val="73609F43"/>
    <w:rsid w:val="7366755D"/>
    <w:rsid w:val="737ED73E"/>
    <w:rsid w:val="73860708"/>
    <w:rsid w:val="739D1D11"/>
    <w:rsid w:val="739F6AFC"/>
    <w:rsid w:val="73A2ADB0"/>
    <w:rsid w:val="73AFAA43"/>
    <w:rsid w:val="73B14663"/>
    <w:rsid w:val="73BD1502"/>
    <w:rsid w:val="73CF5280"/>
    <w:rsid w:val="73DF37E7"/>
    <w:rsid w:val="73E01806"/>
    <w:rsid w:val="73EE5EB6"/>
    <w:rsid w:val="73F83FD7"/>
    <w:rsid w:val="73F9A187"/>
    <w:rsid w:val="7403A22C"/>
    <w:rsid w:val="7422F635"/>
    <w:rsid w:val="7424DA40"/>
    <w:rsid w:val="7435275C"/>
    <w:rsid w:val="744E3B85"/>
    <w:rsid w:val="747408CB"/>
    <w:rsid w:val="7475A547"/>
    <w:rsid w:val="748C27AA"/>
    <w:rsid w:val="74A371FC"/>
    <w:rsid w:val="74C56F83"/>
    <w:rsid w:val="74D234FA"/>
    <w:rsid w:val="74D986F1"/>
    <w:rsid w:val="74FC0D33"/>
    <w:rsid w:val="7522605C"/>
    <w:rsid w:val="7523818C"/>
    <w:rsid w:val="7529CE8F"/>
    <w:rsid w:val="7529F4C7"/>
    <w:rsid w:val="753E2EB5"/>
    <w:rsid w:val="75468410"/>
    <w:rsid w:val="754A0E63"/>
    <w:rsid w:val="754ED4A4"/>
    <w:rsid w:val="755DE1CA"/>
    <w:rsid w:val="757091DF"/>
    <w:rsid w:val="7576DEBF"/>
    <w:rsid w:val="759AF204"/>
    <w:rsid w:val="759C6892"/>
    <w:rsid w:val="75C08A96"/>
    <w:rsid w:val="75D8E6DF"/>
    <w:rsid w:val="76083E31"/>
    <w:rsid w:val="7614ED8A"/>
    <w:rsid w:val="761DCD46"/>
    <w:rsid w:val="762662D1"/>
    <w:rsid w:val="762D007F"/>
    <w:rsid w:val="76301D07"/>
    <w:rsid w:val="76369DF0"/>
    <w:rsid w:val="76380A37"/>
    <w:rsid w:val="763A9DD8"/>
    <w:rsid w:val="767CFCAE"/>
    <w:rsid w:val="7698056F"/>
    <w:rsid w:val="76B29E15"/>
    <w:rsid w:val="76D012D2"/>
    <w:rsid w:val="76D081AA"/>
    <w:rsid w:val="76F410F5"/>
    <w:rsid w:val="76F63D8F"/>
    <w:rsid w:val="76FB260E"/>
    <w:rsid w:val="76FDFB3D"/>
    <w:rsid w:val="7712C2AB"/>
    <w:rsid w:val="771C024E"/>
    <w:rsid w:val="774BF493"/>
    <w:rsid w:val="774D176F"/>
    <w:rsid w:val="774F20C1"/>
    <w:rsid w:val="7781DC9A"/>
    <w:rsid w:val="779699AC"/>
    <w:rsid w:val="77A76ECC"/>
    <w:rsid w:val="77BFDCDD"/>
    <w:rsid w:val="77C507BA"/>
    <w:rsid w:val="77CA9C87"/>
    <w:rsid w:val="77F26C9A"/>
    <w:rsid w:val="7815E5A6"/>
    <w:rsid w:val="7833F778"/>
    <w:rsid w:val="784C52F3"/>
    <w:rsid w:val="784FD5A1"/>
    <w:rsid w:val="7852CFCA"/>
    <w:rsid w:val="785DD4AD"/>
    <w:rsid w:val="7870E751"/>
    <w:rsid w:val="7879B3BF"/>
    <w:rsid w:val="788651D2"/>
    <w:rsid w:val="788F0AF1"/>
    <w:rsid w:val="78963168"/>
    <w:rsid w:val="78B84756"/>
    <w:rsid w:val="78C794B7"/>
    <w:rsid w:val="78E8DE98"/>
    <w:rsid w:val="78E913F3"/>
    <w:rsid w:val="78EE2CC7"/>
    <w:rsid w:val="78F0E60E"/>
    <w:rsid w:val="791434EE"/>
    <w:rsid w:val="7915371F"/>
    <w:rsid w:val="7927C371"/>
    <w:rsid w:val="79459E95"/>
    <w:rsid w:val="7945CB8A"/>
    <w:rsid w:val="7958D928"/>
    <w:rsid w:val="7959BFD9"/>
    <w:rsid w:val="79638E57"/>
    <w:rsid w:val="796521EA"/>
    <w:rsid w:val="798B5398"/>
    <w:rsid w:val="79959CF2"/>
    <w:rsid w:val="79979648"/>
    <w:rsid w:val="799CFA3A"/>
    <w:rsid w:val="79AFD6C6"/>
    <w:rsid w:val="79C936C6"/>
    <w:rsid w:val="79DEA6F5"/>
    <w:rsid w:val="79E198BC"/>
    <w:rsid w:val="79E3A582"/>
    <w:rsid w:val="79E8846A"/>
    <w:rsid w:val="79EE98AF"/>
    <w:rsid w:val="79F114F5"/>
    <w:rsid w:val="79F62BB0"/>
    <w:rsid w:val="7A014635"/>
    <w:rsid w:val="7A04CD42"/>
    <w:rsid w:val="7A25692C"/>
    <w:rsid w:val="7A4478B1"/>
    <w:rsid w:val="7A48A8B3"/>
    <w:rsid w:val="7A4B3DD9"/>
    <w:rsid w:val="7A55B9E7"/>
    <w:rsid w:val="7A568384"/>
    <w:rsid w:val="7A71319B"/>
    <w:rsid w:val="7A80A8FC"/>
    <w:rsid w:val="7A9666BF"/>
    <w:rsid w:val="7A9D2415"/>
    <w:rsid w:val="7AA2A25F"/>
    <w:rsid w:val="7ACED6A3"/>
    <w:rsid w:val="7ADB0B63"/>
    <w:rsid w:val="7ADC628C"/>
    <w:rsid w:val="7AED5C02"/>
    <w:rsid w:val="7AFA7CD5"/>
    <w:rsid w:val="7B018A03"/>
    <w:rsid w:val="7B4D1112"/>
    <w:rsid w:val="7B57426D"/>
    <w:rsid w:val="7B681F0C"/>
    <w:rsid w:val="7B7267F7"/>
    <w:rsid w:val="7B78C07E"/>
    <w:rsid w:val="7B9745B7"/>
    <w:rsid w:val="7BAC96BF"/>
    <w:rsid w:val="7BB0B67C"/>
    <w:rsid w:val="7BDB32A9"/>
    <w:rsid w:val="7BE0540A"/>
    <w:rsid w:val="7BE5BD68"/>
    <w:rsid w:val="7BED5174"/>
    <w:rsid w:val="7BED6A66"/>
    <w:rsid w:val="7C165176"/>
    <w:rsid w:val="7C1B7F8B"/>
    <w:rsid w:val="7C2F0E9F"/>
    <w:rsid w:val="7C3DCE0A"/>
    <w:rsid w:val="7C4959DF"/>
    <w:rsid w:val="7C5EED75"/>
    <w:rsid w:val="7C638DA8"/>
    <w:rsid w:val="7C654308"/>
    <w:rsid w:val="7C654CA1"/>
    <w:rsid w:val="7C69824D"/>
    <w:rsid w:val="7C726142"/>
    <w:rsid w:val="7C736CAF"/>
    <w:rsid w:val="7C764E51"/>
    <w:rsid w:val="7C7A2712"/>
    <w:rsid w:val="7C82E26C"/>
    <w:rsid w:val="7C8CF530"/>
    <w:rsid w:val="7CA178EE"/>
    <w:rsid w:val="7CAABB1B"/>
    <w:rsid w:val="7CAD61B8"/>
    <w:rsid w:val="7CB588C6"/>
    <w:rsid w:val="7CBD3054"/>
    <w:rsid w:val="7CC3993C"/>
    <w:rsid w:val="7CC64742"/>
    <w:rsid w:val="7CC95369"/>
    <w:rsid w:val="7CCE8338"/>
    <w:rsid w:val="7CD87CB1"/>
    <w:rsid w:val="7CDA5288"/>
    <w:rsid w:val="7CDB2FEF"/>
    <w:rsid w:val="7CDBBC18"/>
    <w:rsid w:val="7CEB5B1B"/>
    <w:rsid w:val="7CF04AB8"/>
    <w:rsid w:val="7D15A7FC"/>
    <w:rsid w:val="7D3538F5"/>
    <w:rsid w:val="7D50A057"/>
    <w:rsid w:val="7D60816D"/>
    <w:rsid w:val="7D620144"/>
    <w:rsid w:val="7D803023"/>
    <w:rsid w:val="7D8C623B"/>
    <w:rsid w:val="7D91159F"/>
    <w:rsid w:val="7DBAFC45"/>
    <w:rsid w:val="7DC7ADCC"/>
    <w:rsid w:val="7DD4183C"/>
    <w:rsid w:val="7DDF2533"/>
    <w:rsid w:val="7DDFCD6C"/>
    <w:rsid w:val="7DF85034"/>
    <w:rsid w:val="7E052975"/>
    <w:rsid w:val="7E148EC3"/>
    <w:rsid w:val="7E18FD71"/>
    <w:rsid w:val="7E2EDF39"/>
    <w:rsid w:val="7E3BD023"/>
    <w:rsid w:val="7E5D1976"/>
    <w:rsid w:val="7E7D27D9"/>
    <w:rsid w:val="7EA2ADFF"/>
    <w:rsid w:val="7EA3E404"/>
    <w:rsid w:val="7EA78EED"/>
    <w:rsid w:val="7ECBEF0C"/>
    <w:rsid w:val="7ECC7431"/>
    <w:rsid w:val="7ED645D8"/>
    <w:rsid w:val="7EF9B6A9"/>
    <w:rsid w:val="7F133A78"/>
    <w:rsid w:val="7F1C0A0D"/>
    <w:rsid w:val="7F32A01A"/>
    <w:rsid w:val="7F35D821"/>
    <w:rsid w:val="7F42A01F"/>
    <w:rsid w:val="7F430AB1"/>
    <w:rsid w:val="7FD3BD9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111604"/>
  <w15:chartTrackingRefBased/>
  <w15:docId w15:val="{4AF3B4A7-774E-4EA7-976D-25410B4B16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40D60881"/>
    <w:rPr>
      <w:rFonts w:ascii="Outfit" w:hAnsi="Outfit"/>
    </w:rPr>
  </w:style>
  <w:style w:type="paragraph" w:styleId="Heading1">
    <w:name w:val="heading 1"/>
    <w:basedOn w:val="Normal"/>
    <w:next w:val="Normal"/>
    <w:link w:val="Heading1Char"/>
    <w:uiPriority w:val="9"/>
    <w:qFormat/>
    <w:rsid w:val="00054EE9"/>
    <w:pPr>
      <w:jc w:val="center"/>
      <w:outlineLvl w:val="0"/>
    </w:pPr>
    <w:rPr>
      <w:rFonts w:eastAsia="Outfit" w:cs="Outfit"/>
      <w:sz w:val="32"/>
      <w:szCs w:val="32"/>
    </w:rPr>
  </w:style>
  <w:style w:type="paragraph" w:styleId="Heading2">
    <w:name w:val="heading 2"/>
    <w:basedOn w:val="Normal"/>
    <w:next w:val="Normal"/>
    <w:link w:val="Heading2Char"/>
    <w:uiPriority w:val="9"/>
    <w:unhideWhenUsed/>
    <w:qFormat/>
    <w:rsid w:val="005D1884"/>
    <w:pPr>
      <w:outlineLvl w:val="1"/>
    </w:pPr>
    <w:rPr>
      <w:rFonts w:eastAsia="Outfit" w:cs="Outfit"/>
      <w:b/>
      <w:sz w:val="28"/>
    </w:rPr>
  </w:style>
  <w:style w:type="paragraph" w:styleId="Heading3">
    <w:name w:val="heading 3"/>
    <w:basedOn w:val="Normal"/>
    <w:next w:val="Normal"/>
    <w:link w:val="Heading3Char"/>
    <w:uiPriority w:val="9"/>
    <w:unhideWhenUsed/>
    <w:qFormat/>
    <w:rsid w:val="009B30BA"/>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9B30BA"/>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B30BA"/>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B30B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B30B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73AFAA43"/>
    <w:pPr>
      <w:keepNext/>
      <w:keepLines/>
      <w:spacing w:after="0"/>
      <w:outlineLvl w:val="7"/>
    </w:pPr>
    <w:rPr>
      <w:rFonts w:eastAsiaTheme="majorEastAsia" w:cstheme="majorBidi"/>
      <w:i/>
      <w:iCs/>
      <w:color w:val="272727"/>
    </w:rPr>
  </w:style>
  <w:style w:type="paragraph" w:styleId="Heading9">
    <w:name w:val="heading 9"/>
    <w:basedOn w:val="Normal"/>
    <w:next w:val="Normal"/>
    <w:link w:val="Heading9Char"/>
    <w:uiPriority w:val="9"/>
    <w:semiHidden/>
    <w:unhideWhenUsed/>
    <w:qFormat/>
    <w:rsid w:val="73AFAA43"/>
    <w:pPr>
      <w:keepNext/>
      <w:keepLines/>
      <w:spacing w:after="0"/>
      <w:outlineLvl w:val="8"/>
    </w:pPr>
    <w:rPr>
      <w:rFonts w:eastAsiaTheme="majorEastAsia" w:cstheme="majorBidi"/>
      <w:color w:val="2727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B30BA"/>
    <w:rPr>
      <w:rFonts w:ascii="Outfit" w:eastAsia="Outfit" w:hAnsi="Outfit" w:cs="Outfit"/>
      <w:sz w:val="32"/>
      <w:szCs w:val="32"/>
    </w:rPr>
  </w:style>
  <w:style w:type="character" w:customStyle="1" w:styleId="Heading2Char">
    <w:name w:val="Heading 2 Char"/>
    <w:basedOn w:val="DefaultParagraphFont"/>
    <w:link w:val="Heading2"/>
    <w:uiPriority w:val="9"/>
    <w:rsid w:val="009B30BA"/>
    <w:rPr>
      <w:rFonts w:ascii="Outfit" w:eastAsia="Outfit" w:hAnsi="Outfit" w:cs="Outfit"/>
      <w:b/>
      <w:sz w:val="28"/>
    </w:rPr>
  </w:style>
  <w:style w:type="character" w:customStyle="1" w:styleId="Heading3Char">
    <w:name w:val="Heading 3 Char"/>
    <w:basedOn w:val="DefaultParagraphFont"/>
    <w:link w:val="Heading3"/>
    <w:uiPriority w:val="9"/>
    <w:rsid w:val="009B30BA"/>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9B30BA"/>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B30BA"/>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B30B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B30B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B30BA"/>
    <w:rPr>
      <w:rFonts w:ascii="Outfit" w:eastAsiaTheme="majorEastAsia" w:hAnsi="Outfit" w:cstheme="majorBidi"/>
      <w:i/>
      <w:iCs/>
      <w:color w:val="272727"/>
    </w:rPr>
  </w:style>
  <w:style w:type="character" w:customStyle="1" w:styleId="Heading9Char">
    <w:name w:val="Heading 9 Char"/>
    <w:basedOn w:val="DefaultParagraphFont"/>
    <w:link w:val="Heading9"/>
    <w:uiPriority w:val="9"/>
    <w:semiHidden/>
    <w:rsid w:val="009B30BA"/>
    <w:rPr>
      <w:rFonts w:ascii="Outfit" w:eastAsiaTheme="majorEastAsia" w:hAnsi="Outfit" w:cstheme="majorBidi"/>
      <w:color w:val="272727"/>
    </w:rPr>
  </w:style>
  <w:style w:type="character" w:styleId="FollowedHyperlink">
    <w:name w:val="FollowedHyperlink"/>
    <w:basedOn w:val="DefaultParagraphFont"/>
    <w:uiPriority w:val="99"/>
    <w:semiHidden/>
    <w:unhideWhenUsed/>
    <w:rsid w:val="00C10040"/>
    <w:rPr>
      <w:color w:val="96607D" w:themeColor="followedHyperlink"/>
      <w:u w:val="single"/>
    </w:rPr>
  </w:style>
  <w:style w:type="paragraph" w:customStyle="1" w:styleId="Title2">
    <w:name w:val="Title 2"/>
    <w:basedOn w:val="Normal"/>
    <w:link w:val="Title2Char"/>
    <w:uiPriority w:val="1"/>
    <w:qFormat/>
    <w:rsid w:val="73AFAA43"/>
    <w:pPr>
      <w:jc w:val="center"/>
    </w:pPr>
    <w:rPr>
      <w:rFonts w:eastAsia="Outfit" w:cs="Outfit"/>
      <w:sz w:val="36"/>
      <w:szCs w:val="36"/>
    </w:rPr>
  </w:style>
  <w:style w:type="paragraph" w:styleId="Subtitle">
    <w:name w:val="Subtitle"/>
    <w:basedOn w:val="Normal"/>
    <w:next w:val="Normal"/>
    <w:link w:val="SubtitleChar"/>
    <w:uiPriority w:val="11"/>
    <w:qFormat/>
    <w:rsid w:val="00552929"/>
    <w:pPr>
      <w:jc w:val="center"/>
    </w:pPr>
    <w:rPr>
      <w:rFonts w:eastAsia="Outfit" w:cs="Outfit"/>
      <w:sz w:val="32"/>
    </w:rPr>
  </w:style>
  <w:style w:type="character" w:customStyle="1" w:styleId="SubtitleChar">
    <w:name w:val="Subtitle Char"/>
    <w:basedOn w:val="DefaultParagraphFont"/>
    <w:link w:val="Subtitle"/>
    <w:uiPriority w:val="11"/>
    <w:rsid w:val="009B30BA"/>
    <w:rPr>
      <w:rFonts w:ascii="Outfit" w:eastAsia="Outfit" w:hAnsi="Outfit" w:cs="Outfit"/>
      <w:sz w:val="32"/>
    </w:rPr>
  </w:style>
  <w:style w:type="paragraph" w:styleId="Quote">
    <w:name w:val="Quote"/>
    <w:basedOn w:val="Normal"/>
    <w:next w:val="Normal"/>
    <w:link w:val="QuoteChar"/>
    <w:uiPriority w:val="29"/>
    <w:qFormat/>
    <w:rsid w:val="009B30BA"/>
    <w:pPr>
      <w:spacing w:before="160"/>
      <w:jc w:val="center"/>
    </w:pPr>
    <w:rPr>
      <w:i/>
      <w:iCs/>
      <w:color w:val="404040" w:themeColor="text1" w:themeTint="BF"/>
    </w:rPr>
  </w:style>
  <w:style w:type="character" w:customStyle="1" w:styleId="QuoteChar">
    <w:name w:val="Quote Char"/>
    <w:basedOn w:val="DefaultParagraphFont"/>
    <w:link w:val="Quote"/>
    <w:uiPriority w:val="29"/>
    <w:rsid w:val="009B30BA"/>
    <w:rPr>
      <w:i/>
      <w:iCs/>
      <w:color w:val="404040" w:themeColor="text1" w:themeTint="BF"/>
    </w:rPr>
  </w:style>
  <w:style w:type="paragraph" w:styleId="ListParagraph">
    <w:name w:val="List Paragraph"/>
    <w:basedOn w:val="Normal"/>
    <w:uiPriority w:val="34"/>
    <w:qFormat/>
    <w:rsid w:val="009B30BA"/>
    <w:pPr>
      <w:contextualSpacing/>
    </w:pPr>
  </w:style>
  <w:style w:type="character" w:styleId="IntenseEmphasis">
    <w:name w:val="Intense Emphasis"/>
    <w:basedOn w:val="DefaultParagraphFont"/>
    <w:uiPriority w:val="21"/>
    <w:qFormat/>
    <w:rsid w:val="009B30BA"/>
    <w:rPr>
      <w:i/>
      <w:iCs/>
      <w:color w:val="0F4761" w:themeColor="accent1" w:themeShade="BF"/>
    </w:rPr>
  </w:style>
  <w:style w:type="paragraph" w:styleId="IntenseQuote">
    <w:name w:val="Intense Quote"/>
    <w:basedOn w:val="Normal"/>
    <w:next w:val="Normal"/>
    <w:link w:val="IntenseQuoteChar"/>
    <w:uiPriority w:val="30"/>
    <w:qFormat/>
    <w:rsid w:val="009B30B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B30BA"/>
    <w:rPr>
      <w:i/>
      <w:iCs/>
      <w:color w:val="0F4761" w:themeColor="accent1" w:themeShade="BF"/>
    </w:rPr>
  </w:style>
  <w:style w:type="character" w:styleId="IntenseReference">
    <w:name w:val="Intense Reference"/>
    <w:basedOn w:val="DefaultParagraphFont"/>
    <w:uiPriority w:val="32"/>
    <w:qFormat/>
    <w:rsid w:val="009B30BA"/>
    <w:rPr>
      <w:b/>
      <w:bCs/>
      <w:smallCaps/>
      <w:color w:val="0F4761" w:themeColor="accent1" w:themeShade="BF"/>
      <w:spacing w:val="5"/>
    </w:rPr>
  </w:style>
  <w:style w:type="paragraph" w:styleId="NormalWeb">
    <w:name w:val="Normal (Web)"/>
    <w:basedOn w:val="Normal"/>
    <w:uiPriority w:val="99"/>
    <w:semiHidden/>
    <w:unhideWhenUsed/>
    <w:rsid w:val="73AFAA43"/>
    <w:pPr>
      <w:spacing w:beforeAutospacing="1" w:afterAutospacing="1" w:line="240" w:lineRule="auto"/>
    </w:pPr>
    <w:rPr>
      <w:rFonts w:ascii="Times New Roman" w:eastAsia="Times New Roman" w:hAnsi="Times New Roman" w:cs="Times New Roman"/>
    </w:rPr>
  </w:style>
  <w:style w:type="table" w:styleId="TableGrid">
    <w:name w:val="Table Grid"/>
    <w:basedOn w:val="TableNormal"/>
    <w:uiPriority w:val="39"/>
    <w:rsid w:val="002B55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B55C2"/>
    <w:rPr>
      <w:color w:val="467886" w:themeColor="hyperlink"/>
      <w:u w:val="single"/>
    </w:rPr>
  </w:style>
  <w:style w:type="character" w:styleId="UnresolvedMention">
    <w:name w:val="Unresolved Mention"/>
    <w:basedOn w:val="DefaultParagraphFont"/>
    <w:uiPriority w:val="99"/>
    <w:semiHidden/>
    <w:unhideWhenUsed/>
    <w:rsid w:val="002B55C2"/>
    <w:rPr>
      <w:color w:val="605E5C"/>
      <w:shd w:val="clear" w:color="auto" w:fill="E1DFDD"/>
    </w:rPr>
  </w:style>
  <w:style w:type="character" w:styleId="CommentReference">
    <w:name w:val="annotation reference"/>
    <w:basedOn w:val="DefaultParagraphFont"/>
    <w:uiPriority w:val="99"/>
    <w:semiHidden/>
    <w:unhideWhenUsed/>
    <w:rsid w:val="00A97FD9"/>
    <w:rPr>
      <w:sz w:val="16"/>
      <w:szCs w:val="16"/>
    </w:rPr>
  </w:style>
  <w:style w:type="paragraph" w:styleId="CommentText">
    <w:name w:val="annotation text"/>
    <w:basedOn w:val="Normal"/>
    <w:link w:val="CommentTextChar"/>
    <w:uiPriority w:val="99"/>
    <w:unhideWhenUsed/>
    <w:rsid w:val="00A97FD9"/>
    <w:pPr>
      <w:spacing w:line="240" w:lineRule="auto"/>
    </w:pPr>
    <w:rPr>
      <w:sz w:val="20"/>
      <w:szCs w:val="20"/>
    </w:rPr>
  </w:style>
  <w:style w:type="character" w:customStyle="1" w:styleId="CommentTextChar">
    <w:name w:val="Comment Text Char"/>
    <w:basedOn w:val="DefaultParagraphFont"/>
    <w:link w:val="CommentText"/>
    <w:uiPriority w:val="99"/>
    <w:rsid w:val="00A97FD9"/>
    <w:rPr>
      <w:sz w:val="20"/>
      <w:szCs w:val="20"/>
    </w:rPr>
  </w:style>
  <w:style w:type="paragraph" w:styleId="CommentSubject">
    <w:name w:val="annotation subject"/>
    <w:basedOn w:val="CommentText"/>
    <w:next w:val="CommentText"/>
    <w:link w:val="CommentSubjectChar"/>
    <w:uiPriority w:val="99"/>
    <w:semiHidden/>
    <w:unhideWhenUsed/>
    <w:rsid w:val="00A97FD9"/>
    <w:rPr>
      <w:b/>
      <w:bCs/>
    </w:rPr>
  </w:style>
  <w:style w:type="character" w:customStyle="1" w:styleId="CommentSubjectChar">
    <w:name w:val="Comment Subject Char"/>
    <w:basedOn w:val="CommentTextChar"/>
    <w:link w:val="CommentSubject"/>
    <w:uiPriority w:val="99"/>
    <w:semiHidden/>
    <w:rsid w:val="00A97FD9"/>
    <w:rPr>
      <w:b/>
      <w:bCs/>
      <w:sz w:val="20"/>
      <w:szCs w:val="20"/>
    </w:rPr>
  </w:style>
  <w:style w:type="character" w:styleId="Mention">
    <w:name w:val="Mention"/>
    <w:basedOn w:val="DefaultParagraphFont"/>
    <w:uiPriority w:val="99"/>
    <w:unhideWhenUsed/>
    <w:rsid w:val="00C31FDF"/>
    <w:rPr>
      <w:color w:val="2B579A"/>
      <w:shd w:val="clear" w:color="auto" w:fill="E1DFDD"/>
    </w:rPr>
  </w:style>
  <w:style w:type="paragraph" w:styleId="Revision">
    <w:name w:val="Revision"/>
    <w:hidden/>
    <w:uiPriority w:val="99"/>
    <w:semiHidden/>
    <w:rsid w:val="004E0E55"/>
    <w:pPr>
      <w:spacing w:after="0" w:line="240" w:lineRule="auto"/>
    </w:pPr>
  </w:style>
  <w:style w:type="character" w:customStyle="1" w:styleId="Title2Char">
    <w:name w:val="Title 2 Char"/>
    <w:basedOn w:val="DefaultParagraphFont"/>
    <w:link w:val="Title2"/>
    <w:rsid w:val="007374E3"/>
    <w:rPr>
      <w:rFonts w:ascii="Outfit" w:eastAsia="Outfit" w:hAnsi="Outfit" w:cs="Outfit"/>
      <w:sz w:val="36"/>
      <w:szCs w:val="36"/>
    </w:rPr>
  </w:style>
  <w:style w:type="paragraph" w:customStyle="1" w:styleId="Title1">
    <w:name w:val="Title1"/>
    <w:basedOn w:val="Normal"/>
    <w:uiPriority w:val="1"/>
    <w:qFormat/>
    <w:rsid w:val="00AA678A"/>
    <w:pPr>
      <w:jc w:val="center"/>
    </w:pPr>
    <w:rPr>
      <w:sz w:val="40"/>
    </w:rPr>
  </w:style>
  <w:style w:type="paragraph" w:styleId="Title">
    <w:name w:val="Title"/>
    <w:basedOn w:val="Normal"/>
    <w:next w:val="Normal"/>
    <w:link w:val="TitleChar"/>
    <w:uiPriority w:val="10"/>
    <w:rsid w:val="73AFAA43"/>
    <w:pPr>
      <w:spacing w:after="0" w:line="240" w:lineRule="auto"/>
      <w:contextualSpacing/>
      <w:jc w:val="center"/>
    </w:pPr>
    <w:rPr>
      <w:rFonts w:eastAsiaTheme="majorEastAsia" w:cstheme="majorBidi"/>
      <w:sz w:val="56"/>
      <w:szCs w:val="56"/>
    </w:rPr>
  </w:style>
  <w:style w:type="character" w:customStyle="1" w:styleId="TitleChar">
    <w:name w:val="Title Char"/>
    <w:basedOn w:val="DefaultParagraphFont"/>
    <w:link w:val="Title"/>
    <w:uiPriority w:val="10"/>
    <w:rsid w:val="00C10040"/>
    <w:rPr>
      <w:rFonts w:ascii="Outfit" w:eastAsiaTheme="majorEastAsia" w:hAnsi="Outfit" w:cstheme="majorBidi"/>
      <w:sz w:val="56"/>
      <w:szCs w:val="56"/>
    </w:rPr>
  </w:style>
  <w:style w:type="paragraph" w:styleId="TOCHeading">
    <w:name w:val="TOC Heading"/>
    <w:basedOn w:val="Heading1"/>
    <w:next w:val="Normal"/>
    <w:uiPriority w:val="39"/>
    <w:unhideWhenUsed/>
    <w:qFormat/>
    <w:rsid w:val="00C324AF"/>
    <w:pPr>
      <w:keepNext/>
      <w:keepLines/>
      <w:spacing w:before="240" w:after="0" w:line="259" w:lineRule="auto"/>
      <w:jc w:val="left"/>
      <w:outlineLvl w:val="9"/>
    </w:pPr>
    <w:rPr>
      <w:rFonts w:asciiTheme="majorHAnsi" w:eastAsiaTheme="majorEastAsia" w:hAnsiTheme="majorHAnsi" w:cstheme="majorBidi"/>
      <w:b/>
      <w:color w:val="0F4761" w:themeColor="accent1" w:themeShade="BF"/>
      <w:kern w:val="0"/>
      <w14:ligatures w14:val="none"/>
    </w:rPr>
  </w:style>
  <w:style w:type="paragraph" w:styleId="TOC1">
    <w:name w:val="toc 1"/>
    <w:basedOn w:val="Normal"/>
    <w:next w:val="Normal"/>
    <w:autoRedefine/>
    <w:uiPriority w:val="39"/>
    <w:unhideWhenUsed/>
    <w:rsid w:val="00C324AF"/>
    <w:pPr>
      <w:spacing w:after="100"/>
    </w:pPr>
  </w:style>
  <w:style w:type="paragraph" w:styleId="TOC2">
    <w:name w:val="toc 2"/>
    <w:basedOn w:val="Normal"/>
    <w:next w:val="Normal"/>
    <w:autoRedefine/>
    <w:uiPriority w:val="39"/>
    <w:unhideWhenUsed/>
    <w:rsid w:val="00C324AF"/>
    <w:pPr>
      <w:spacing w:after="100"/>
      <w:ind w:left="240"/>
    </w:pPr>
  </w:style>
  <w:style w:type="paragraph" w:styleId="TOC3">
    <w:name w:val="toc 3"/>
    <w:basedOn w:val="Normal"/>
    <w:next w:val="Normal"/>
    <w:autoRedefine/>
    <w:uiPriority w:val="39"/>
    <w:unhideWhenUsed/>
    <w:rsid w:val="00C324AF"/>
    <w:pPr>
      <w:spacing w:after="100"/>
      <w:ind w:left="480"/>
    </w:pPr>
  </w:style>
  <w:style w:type="paragraph" w:styleId="TOC4">
    <w:name w:val="toc 4"/>
    <w:basedOn w:val="Normal"/>
    <w:next w:val="Normal"/>
    <w:autoRedefine/>
    <w:uiPriority w:val="39"/>
    <w:unhideWhenUsed/>
    <w:rsid w:val="00CA5BF4"/>
    <w:pPr>
      <w:spacing w:after="100"/>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731423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comments.xml.rels><?xml version="1.0" encoding="UTF-8" standalone="yes"?>
<Relationships xmlns="http://schemas.openxmlformats.org/package/2006/relationships"><Relationship Id="rId1" Type="http://schemas.openxmlformats.org/officeDocument/2006/relationships/hyperlink" Target="https://www.twtpo.org/funding-programs-and-databases/human-services-transportation-grants" TargetMode="External"/></Relationship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microsoft.com/office/2016/09/relationships/commentsIds" Target="commentsIds.xml"/><Relationship Id="rId18" Type="http://schemas.openxmlformats.org/officeDocument/2006/relationships/hyperlink" Target="mailto:Monet.Mooret@twtpo.org"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4.png"/><Relationship Id="rId7" Type="http://schemas.openxmlformats.org/officeDocument/2006/relationships/image" Target="media/image2.svg"/><Relationship Id="rId12" Type="http://schemas.microsoft.com/office/2011/relationships/commentsExtended" Target="commentsExtended.xml"/><Relationship Id="rId17" Type="http://schemas.openxmlformats.org/officeDocument/2006/relationships/hyperlink" Target="https://www.twtpo.org/funding-programs-and-databases/human-services-transportation-grants" TargetMode="External"/><Relationship Id="rId25"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hyperlink" Target="https://www.twtpo.org/funding-programs-and-databases/human-services-transportation-grants" TargetMode="External"/><Relationship Id="rId20" Type="http://schemas.openxmlformats.org/officeDocument/2006/relationships/hyperlink" Target="mailto:Monet.Moore@twtpo.org" TargetMode="External"/><Relationship Id="rId29" Type="http://schemas.microsoft.com/office/2019/05/relationships/documenttasks" Target="documenttasks/documenttasks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comments" Target="comments.xml"/><Relationship Id="rId24" Type="http://schemas.openxmlformats.org/officeDocument/2006/relationships/image" Target="media/image7.png"/><Relationship Id="rId5" Type="http://schemas.openxmlformats.org/officeDocument/2006/relationships/webSettings" Target="webSettings.xml"/><Relationship Id="rId15" Type="http://schemas.openxmlformats.org/officeDocument/2006/relationships/hyperlink" Target="https://www.twtpo.org/board-and-technical-coordinating-committee/agendas-minutes-0" TargetMode="External"/><Relationship Id="rId23" Type="http://schemas.openxmlformats.org/officeDocument/2006/relationships/image" Target="media/image6.png"/><Relationship Id="rId28" Type="http://schemas.openxmlformats.org/officeDocument/2006/relationships/theme" Target="theme/theme1.xml"/><Relationship Id="rId10" Type="http://schemas.openxmlformats.org/officeDocument/2006/relationships/hyperlink" Target="https://highways.dot.gov/civil-rights/ada-complaint" TargetMode="External"/><Relationship Id="rId19" Type="http://schemas.openxmlformats.org/officeDocument/2006/relationships/hyperlink" Target="https://www.w3.org/TR/WCAG21/" TargetMode="External"/><Relationship Id="rId4" Type="http://schemas.openxmlformats.org/officeDocument/2006/relationships/settings" Target="settings.xml"/><Relationship Id="rId9" Type="http://schemas.openxmlformats.org/officeDocument/2006/relationships/hyperlink" Target="mailto:Monet.Moore@twtpo.org" TargetMode="External"/><Relationship Id="rId14" Type="http://schemas.microsoft.com/office/2018/08/relationships/commentsExtensible" Target="commentsExtensible.xml"/><Relationship Id="rId22" Type="http://schemas.openxmlformats.org/officeDocument/2006/relationships/image" Target="media/image5.png"/><Relationship Id="rId27" Type="http://schemas.microsoft.com/office/2011/relationships/people" Target="people.xml"/><Relationship Id="rId30" Type="http://schemas.microsoft.com/office/2020/10/relationships/intelligence" Target="intelligence2.xml"/></Relationships>
</file>

<file path=word/documenttasks/documenttasks1.xml><?xml version="1.0" encoding="utf-8"?>
<t:Tasks xmlns:t="http://schemas.microsoft.com/office/tasks/2019/documenttasks" xmlns:oel="http://schemas.microsoft.com/office/2019/extlst">
  <t:Task id="{A3842FED-66C4-447C-A6B7-A5F011ED8616}">
    <t:Anchor>
      <t:Comment id="1131022063"/>
    </t:Anchor>
    <t:History>
      <t:Event id="{0140CA06-3BFE-445C-834D-47FA9ED454AF}" time="2025-07-29T19:41:27.848Z">
        <t:Attribution userId="S::monet.moore@twtpo.org::45bb0de9-8e58-43bd-ad3b-82674c3bf22a" userProvider="AD" userName="Monet Moore"/>
        <t:Anchor>
          <t:Comment id="1131022063"/>
        </t:Anchor>
        <t:Create/>
      </t:Event>
      <t:Event id="{187DB7F2-5DB0-47F8-A3E2-17E8971DD882}" time="2025-07-29T19:41:27.848Z">
        <t:Attribution userId="S::monet.moore@twtpo.org::45bb0de9-8e58-43bd-ad3b-82674c3bf22a" userProvider="AD" userName="Monet Moore"/>
        <t:Anchor>
          <t:Comment id="1131022063"/>
        </t:Anchor>
        <t:Assign userId="S::Samad.Rangoonwala@twtpo.org::82e0fc5c-b2b8-489f-ac7c-535d2a91429d" userProvider="AD" userName="Samad Rangoonwala"/>
      </t:Event>
      <t:Event id="{598364AB-AA8A-4AFD-A733-D16985C9EBFA}" time="2025-07-29T19:41:27.848Z">
        <t:Attribution userId="S::monet.moore@twtpo.org::45bb0de9-8e58-43bd-ad3b-82674c3bf22a" userProvider="AD" userName="Monet Moore"/>
        <t:Anchor>
          <t:Comment id="1131022063"/>
        </t:Anchor>
        <t:SetTitle title="@Samad Rangoonwala This section should be similar to 3. Accessibility Evaluation of Programs and Facilities in the existing ADA Transition Plan. @Samad Rangoonwala I would like you to focus on meeting and event spaces. Start with our office and its…"/>
      </t:Event>
      <t:Event id="{5C70BE60-A9D8-4599-8E07-BB3EC1DDEBE5}" time="2025-08-05T13:45:24.709Z">
        <t:Attribution userId="S::monet.moore@twtpo.org::45bb0de9-8e58-43bd-ad3b-82674c3bf22a" userProvider="AD" userName="Monet Moore"/>
        <t:Progress percentComplete="100"/>
      </t:Event>
    </t:History>
  </t:Task>
  <t:Task id="{C83FE0FD-FCAD-4297-9253-1BA336B06F39}">
    <t:Anchor>
      <t:Comment id="383618673"/>
    </t:Anchor>
    <t:History>
      <t:Event id="{A5E73036-8510-47C3-9A04-805B9119C4EC}" time="2025-07-29T19:36:28.352Z">
        <t:Attribution userId="S::monet.moore@twtpo.org::45bb0de9-8e58-43bd-ad3b-82674c3bf22a" userProvider="AD" userName="Monet Moore"/>
        <t:Anchor>
          <t:Comment id="383618673"/>
        </t:Anchor>
        <t:Create/>
      </t:Event>
      <t:Event id="{71A9FA52-39C6-4028-97C6-EAD187A11706}" time="2025-07-29T19:36:28.352Z">
        <t:Attribution userId="S::monet.moore@twtpo.org::45bb0de9-8e58-43bd-ad3b-82674c3bf22a" userProvider="AD" userName="Monet Moore"/>
        <t:Anchor>
          <t:Comment id="383618673"/>
        </t:Anchor>
        <t:Assign userId="S::Samad.Rangoonwala@twtpo.org::82e0fc5c-b2b8-489f-ac7c-535d2a91429d" userProvider="AD" userName="Samad Rangoonwala"/>
      </t:Event>
      <t:Event id="{F3E3CE4C-E234-45E4-9274-E2C960402CA4}" time="2025-07-29T19:36:28.352Z">
        <t:Attribution userId="S::monet.moore@twtpo.org::45bb0de9-8e58-43bd-ad3b-82674c3bf22a" userProvider="AD" userName="Monet Moore"/>
        <t:Anchor>
          <t:Comment id="383618673"/>
        </t:Anchor>
        <t:SetTitle title="@Samad Rangoonwala Include best practices for social media, such as the use of alt text. Reflect on what was shared in the focus group, that all methods of communication are helpful for people with disabilities. "/>
      </t:Event>
      <t:Event id="{D111F2A2-9012-4EEC-83E8-F4DCBCF4ADF1}" time="2025-08-05T16:51:06.05Z">
        <t:Attribution userId="S::monet.moore@twtpo.org::45bb0de9-8e58-43bd-ad3b-82674c3bf22a" userProvider="AD" userName="Monet Moore"/>
        <t:Progress percentComplete="100"/>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DA183B-7EAA-402D-BD65-A8E5350203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4632</Words>
  <Characters>26407</Characters>
  <Application>Microsoft Office Word</Application>
  <DocSecurity>4</DocSecurity>
  <Lines>220</Lines>
  <Paragraphs>61</Paragraphs>
  <ScaleCrop>false</ScaleCrop>
  <Company/>
  <LinksUpToDate>false</LinksUpToDate>
  <CharactersWithSpaces>30978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Monet Moore</dc:creator>
  <cp:keywords/>
  <dc:description/>
  <cp:lastModifiedBy>Samad Rangoonwala</cp:lastModifiedBy>
  <cp:revision>1915</cp:revision>
  <dcterms:created xsi:type="dcterms:W3CDTF">2025-07-30T01:29:00Z</dcterms:created>
  <dcterms:modified xsi:type="dcterms:W3CDTF">2025-08-05T20:04:00Z</dcterms:modified>
</cp:coreProperties>
</file>